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A26C6" w14:textId="209E3B85" w:rsidR="00A01F7C" w:rsidRPr="00327997" w:rsidRDefault="00A01F7C" w:rsidP="00A01F7C">
      <w:pPr>
        <w:pStyle w:val="3GPPHeader"/>
        <w:rPr>
          <w:highlight w:val="yellow"/>
        </w:rPr>
      </w:pPr>
      <w:bookmarkStart w:id="0" w:name="_GoBack"/>
      <w:bookmarkEnd w:id="0"/>
      <w:r w:rsidRPr="00327997">
        <w:t>3GPP TSG-RAN WG1</w:t>
      </w:r>
      <w:r w:rsidR="0032447D">
        <w:t xml:space="preserve"> #90</w:t>
      </w:r>
      <w:r w:rsidRPr="00327997">
        <w:tab/>
      </w:r>
      <w:r w:rsidRPr="00511318">
        <w:t>R1-17</w:t>
      </w:r>
      <w:r w:rsidR="00511318" w:rsidRPr="00511318">
        <w:t>14318</w:t>
      </w:r>
    </w:p>
    <w:p w14:paraId="596E448F" w14:textId="77777777" w:rsidR="00A01F7C" w:rsidRDefault="00A01F7C" w:rsidP="00A01F7C">
      <w:pPr>
        <w:pStyle w:val="3GPPHeader"/>
      </w:pPr>
      <w:r>
        <w:t>Prague, Czechia</w:t>
      </w:r>
      <w:r w:rsidRPr="009C6832">
        <w:t xml:space="preserve">, </w:t>
      </w:r>
      <w:r>
        <w:t>21</w:t>
      </w:r>
      <w:r w:rsidRPr="00356A14">
        <w:rPr>
          <w:vertAlign w:val="superscript"/>
        </w:rPr>
        <w:t>th</w:t>
      </w:r>
      <w:r>
        <w:t xml:space="preserve"> </w:t>
      </w:r>
      <w:r w:rsidRPr="009C6832">
        <w:t xml:space="preserve">– </w:t>
      </w:r>
      <w:r>
        <w:t>25</w:t>
      </w:r>
      <w:r w:rsidRPr="00356A14">
        <w:rPr>
          <w:vertAlign w:val="superscript"/>
        </w:rPr>
        <w:t>th</w:t>
      </w:r>
      <w:r>
        <w:t xml:space="preserve"> August</w:t>
      </w:r>
      <w:r w:rsidRPr="009C6832">
        <w:t>,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BF6420D" w:rsidR="00E90E49" w:rsidRPr="00327997" w:rsidRDefault="003D3C45" w:rsidP="00327997">
      <w:pPr>
        <w:pStyle w:val="3GPPHeader"/>
      </w:pPr>
      <w:r w:rsidRPr="00327997">
        <w:t>Title:</w:t>
      </w:r>
      <w:r w:rsidR="00E90E49" w:rsidRPr="00327997">
        <w:tab/>
      </w:r>
      <w:r w:rsidR="00494871">
        <w:t>The QCL framework in NR</w:t>
      </w:r>
    </w:p>
    <w:p w14:paraId="2D554DE3" w14:textId="06DB09BF" w:rsidR="00952A24" w:rsidRPr="00327997" w:rsidRDefault="00952A24" w:rsidP="00327997">
      <w:pPr>
        <w:pStyle w:val="3GPPHeader"/>
      </w:pPr>
      <w:r w:rsidRPr="00327997">
        <w:t>Agenda Item:</w:t>
      </w:r>
      <w:r w:rsidRPr="00327997">
        <w:tab/>
      </w:r>
      <w:r w:rsidR="00B27EF4">
        <w:t>6.1.2.3.7</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500754B" w:rsidR="00BF7642" w:rsidRDefault="00640BC0" w:rsidP="00BF7642">
      <w:pPr>
        <w:pStyle w:val="BodyText"/>
      </w:pPr>
      <w:r>
        <w:t xml:space="preserve">In this </w:t>
      </w:r>
      <w:r w:rsidR="004F1846">
        <w:t>contribution,</w:t>
      </w:r>
      <w:r w:rsidR="00EE7863">
        <w:t xml:space="preserve"> </w:t>
      </w:r>
      <w:r>
        <w:t>we discuss the necessary QCL relations between RSs of different types (e.g. between CSI-RS</w:t>
      </w:r>
      <w:r w:rsidR="00EE7863">
        <w:t>, TRS</w:t>
      </w:r>
      <w:r>
        <w:t xml:space="preserve"> and DMRS)</w:t>
      </w:r>
      <w:r w:rsidR="00EE7863">
        <w:t xml:space="preserve"> and outline step by step how the QCL relations change</w:t>
      </w:r>
      <w:r w:rsidR="004F1846">
        <w:t>s</w:t>
      </w:r>
      <w:r w:rsidR="00EE7863">
        <w:t xml:space="preserve"> from initial access </w:t>
      </w:r>
      <w:r w:rsidR="004F1846">
        <w:t xml:space="preserve">(i.e. before RRC configuration) </w:t>
      </w:r>
      <w:r w:rsidR="00EE7863">
        <w:t>to RRC connected</w:t>
      </w:r>
      <w:r>
        <w:t>.</w:t>
      </w:r>
    </w:p>
    <w:p w14:paraId="1BB515A0" w14:textId="2A50ACA5" w:rsidR="00F34A2B" w:rsidRDefault="00640BC0" w:rsidP="00F34A2B">
      <w:pPr>
        <w:pStyle w:val="Heading1"/>
      </w:pPr>
      <w:r>
        <w:t>Before RRC configuration of TRS</w:t>
      </w:r>
    </w:p>
    <w:p w14:paraId="38A742A0" w14:textId="01E5D504" w:rsidR="00A26CCA" w:rsidRDefault="00640BC0" w:rsidP="00286112">
      <w:r>
        <w:t xml:space="preserve">In initial access, the UE detects a preferred SS block and detects PBCH containing MIB. </w:t>
      </w:r>
    </w:p>
    <w:p w14:paraId="16EE9C35" w14:textId="2CF0BD00" w:rsidR="00CF0B5D" w:rsidRDefault="00CF0B5D" w:rsidP="00286112">
      <w:r>
        <w:t xml:space="preserve">In some cases, </w:t>
      </w:r>
      <w:r w:rsidR="000F43C9">
        <w:t xml:space="preserve">the </w:t>
      </w:r>
      <w:r>
        <w:t xml:space="preserve">NR-PDCCH and the NR-PDSCH </w:t>
      </w:r>
      <w:r w:rsidR="000F43C9">
        <w:t xml:space="preserve">carrying remaining system information (RMSI) and the NR-PDCCH and the NR-PDSCH carrying random access response (RAR, Msg2) are transmitted from the same node(s) using the same precoder(s) as the SS block. In that case, the DMRSs of these NR-PDCCHs and NR-PDSCHs will be QCL with the SS block with respect to all QCL parameters, including spatial QCL. However, the UE cannot in general make that QCL assumption, since other deployment cases are also relevant. </w:t>
      </w:r>
    </w:p>
    <w:p w14:paraId="47078AA8" w14:textId="4D7B8747" w:rsidR="00BB78E2" w:rsidRDefault="00F6277F" w:rsidP="00BB78E2">
      <w:pPr>
        <w:pStyle w:val="Heading2"/>
        <w:rPr>
          <w:rFonts w:eastAsia="MS Mincho"/>
          <w:lang w:val="en-US" w:eastAsia="ja-JP"/>
        </w:rPr>
      </w:pPr>
      <w:r>
        <w:rPr>
          <w:rFonts w:eastAsia="MS Mincho"/>
          <w:lang w:val="en-US" w:eastAsia="ja-JP"/>
        </w:rPr>
        <w:t>QCL assumptions when r</w:t>
      </w:r>
      <w:r w:rsidR="00BB78E2">
        <w:rPr>
          <w:rFonts w:eastAsia="MS Mincho"/>
          <w:lang w:val="en-US" w:eastAsia="ja-JP"/>
        </w:rPr>
        <w:t>eceiving RMSI</w:t>
      </w:r>
    </w:p>
    <w:p w14:paraId="48013F0D" w14:textId="531B4A5C" w:rsidR="003D24D1" w:rsidRDefault="00EC5435" w:rsidP="003D24D1">
      <w:pPr>
        <w:pStyle w:val="BodyText"/>
        <w:rPr>
          <w:rFonts w:eastAsia="MS Mincho"/>
          <w:lang w:val="en-US" w:eastAsia="ja-JP"/>
        </w:rPr>
      </w:pPr>
      <w:r>
        <w:rPr>
          <w:rFonts w:eastAsia="MS Mincho"/>
          <w:lang w:val="en-US" w:eastAsia="ja-JP"/>
        </w:rPr>
        <w:t>T</w:t>
      </w:r>
      <w:r w:rsidR="003D24D1" w:rsidRPr="00794668">
        <w:rPr>
          <w:rFonts w:eastAsia="MS Mincho"/>
          <w:lang w:val="en-US" w:eastAsia="ja-JP"/>
        </w:rPr>
        <w:t>he</w:t>
      </w:r>
      <w:r w:rsidR="003D24D1">
        <w:rPr>
          <w:rFonts w:eastAsia="MS Mincho"/>
          <w:lang w:val="en-US" w:eastAsia="ja-JP"/>
        </w:rPr>
        <w:t>re are deployment where</w:t>
      </w:r>
      <w:r w:rsidR="003D24D1" w:rsidRPr="00794668">
        <w:rPr>
          <w:rFonts w:eastAsia="MS Mincho"/>
          <w:lang w:val="en-US" w:eastAsia="ja-JP"/>
        </w:rPr>
        <w:t xml:space="preserve"> </w:t>
      </w:r>
      <w:r w:rsidR="003D24D1">
        <w:rPr>
          <w:rFonts w:eastAsia="MS Mincho"/>
          <w:lang w:val="en-US" w:eastAsia="ja-JP"/>
        </w:rPr>
        <w:t>transmission</w:t>
      </w:r>
      <w:r w:rsidR="003D24D1" w:rsidRPr="00794668">
        <w:rPr>
          <w:rFonts w:eastAsia="MS Mincho"/>
          <w:lang w:val="en-US" w:eastAsia="ja-JP"/>
        </w:rPr>
        <w:t xml:space="preserve"> of the SS Block</w:t>
      </w:r>
      <w:r w:rsidR="003D24D1">
        <w:rPr>
          <w:rFonts w:eastAsia="MS Mincho"/>
          <w:lang w:val="en-US" w:eastAsia="ja-JP"/>
        </w:rPr>
        <w:t>(</w:t>
      </w:r>
      <w:r w:rsidR="003D24D1" w:rsidRPr="00794668">
        <w:rPr>
          <w:rFonts w:eastAsia="MS Mincho"/>
          <w:lang w:val="en-US" w:eastAsia="ja-JP"/>
        </w:rPr>
        <w:t>s</w:t>
      </w:r>
      <w:r w:rsidR="003D24D1">
        <w:rPr>
          <w:rFonts w:eastAsia="MS Mincho"/>
          <w:lang w:val="en-US" w:eastAsia="ja-JP"/>
        </w:rPr>
        <w:t>)</w:t>
      </w:r>
      <w:r w:rsidR="003D24D1" w:rsidRPr="00794668">
        <w:rPr>
          <w:rFonts w:eastAsia="MS Mincho"/>
          <w:lang w:val="en-US" w:eastAsia="ja-JP"/>
        </w:rPr>
        <w:t xml:space="preserve"> is </w:t>
      </w:r>
      <w:r w:rsidR="003D24D1">
        <w:rPr>
          <w:rFonts w:eastAsia="MS Mincho"/>
          <w:lang w:val="en-US" w:eastAsia="ja-JP"/>
        </w:rPr>
        <w:t>un</w:t>
      </w:r>
      <w:r w:rsidR="003D24D1" w:rsidRPr="00794668">
        <w:rPr>
          <w:rFonts w:eastAsia="MS Mincho"/>
          <w:lang w:val="en-US" w:eastAsia="ja-JP"/>
        </w:rPr>
        <w:t xml:space="preserve">related to the beamforming of the </w:t>
      </w:r>
      <w:r w:rsidR="003D24D1">
        <w:rPr>
          <w:rFonts w:eastAsia="MS Mincho"/>
          <w:lang w:val="en-US" w:eastAsia="ja-JP"/>
        </w:rPr>
        <w:t>NR-PDSCH containing RMSI</w:t>
      </w:r>
      <w:r w:rsidR="003D24D1" w:rsidRPr="00794668">
        <w:rPr>
          <w:rFonts w:eastAsia="MS Mincho"/>
          <w:lang w:val="en-US" w:eastAsia="ja-JP"/>
        </w:rPr>
        <w:t>. For example</w:t>
      </w:r>
      <w:r w:rsidR="003D24D1">
        <w:rPr>
          <w:rFonts w:eastAsia="MS Mincho"/>
          <w:lang w:val="en-US" w:eastAsia="ja-JP"/>
        </w:rPr>
        <w:t>,</w:t>
      </w:r>
      <w:r w:rsidR="003D24D1"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003D24D1" w:rsidRPr="00794668">
        <w:rPr>
          <w:rFonts w:eastAsia="MS Mincho"/>
          <w:lang w:val="en-US" w:eastAsia="ja-JP"/>
        </w:rPr>
        <w:fldChar w:fldCharType="begin"/>
      </w:r>
      <w:r w:rsidR="003D24D1" w:rsidRPr="00794668">
        <w:rPr>
          <w:rFonts w:eastAsia="MS Mincho"/>
          <w:lang w:val="en-US" w:eastAsia="ja-JP"/>
        </w:rPr>
        <w:instrText xml:space="preserve"> REF _Ref470016773 \h  \* MERGEFORMAT </w:instrText>
      </w:r>
      <w:r w:rsidR="003D24D1" w:rsidRPr="00794668">
        <w:rPr>
          <w:rFonts w:eastAsia="MS Mincho"/>
          <w:lang w:val="en-US" w:eastAsia="ja-JP"/>
        </w:rPr>
      </w:r>
      <w:r w:rsidR="003D24D1" w:rsidRPr="00794668">
        <w:rPr>
          <w:rFonts w:eastAsia="MS Mincho"/>
          <w:lang w:val="en-US" w:eastAsia="ja-JP"/>
        </w:rPr>
        <w:fldChar w:fldCharType="separate"/>
      </w:r>
      <w:r w:rsidR="00723F87">
        <w:t xml:space="preserve">Figure </w:t>
      </w:r>
      <w:r w:rsidR="00723F87">
        <w:rPr>
          <w:noProof/>
        </w:rPr>
        <w:t>1</w:t>
      </w:r>
      <w:r w:rsidR="003D24D1" w:rsidRPr="00794668">
        <w:rPr>
          <w:rFonts w:eastAsia="MS Mincho"/>
          <w:lang w:val="en-US" w:eastAsia="ja-JP"/>
        </w:rPr>
        <w:fldChar w:fldCharType="end"/>
      </w:r>
      <w:r w:rsidR="003D24D1" w:rsidRPr="00794668">
        <w:rPr>
          <w:rFonts w:eastAsia="MS Mincho"/>
          <w:lang w:val="en-US" w:eastAsia="ja-JP"/>
        </w:rPr>
        <w:t>.</w:t>
      </w:r>
      <w:r w:rsidR="003D24D1">
        <w:rPr>
          <w:rFonts w:eastAsia="MS Mincho"/>
          <w:lang w:val="en-US" w:eastAsia="ja-JP"/>
        </w:rPr>
        <w:t xml:space="preserve"> In this case, the SS block is </w:t>
      </w:r>
      <w:r w:rsidR="003D24D1" w:rsidRPr="00790CED">
        <w:rPr>
          <w:rFonts w:eastAsia="MS Mincho"/>
          <w:i/>
          <w:lang w:val="en-US" w:eastAsia="ja-JP"/>
        </w:rPr>
        <w:t xml:space="preserve">not </w:t>
      </w:r>
      <w:r w:rsidR="003D24D1">
        <w:rPr>
          <w:rFonts w:eastAsia="MS Mincho"/>
          <w:lang w:val="en-US" w:eastAsia="ja-JP"/>
        </w:rPr>
        <w:t xml:space="preserve">QCL with the DMRS used </w:t>
      </w:r>
      <w:r w:rsidR="00BB78E2">
        <w:rPr>
          <w:rFonts w:eastAsia="MS Mincho"/>
          <w:lang w:val="en-US" w:eastAsia="ja-JP"/>
        </w:rPr>
        <w:t xml:space="preserve">for PDCCH and PDSCH </w:t>
      </w:r>
      <w:r w:rsidR="003D24D1">
        <w:rPr>
          <w:rFonts w:eastAsia="MS Mincho"/>
          <w:lang w:val="en-US" w:eastAsia="ja-JP"/>
        </w:rPr>
        <w:t xml:space="preserve">to receive RMSI. </w:t>
      </w:r>
    </w:p>
    <w:p w14:paraId="72DCA080" w14:textId="77777777" w:rsidR="003D24D1" w:rsidRDefault="003D24D1" w:rsidP="003D24D1">
      <w:pPr>
        <w:pStyle w:val="BodyText"/>
        <w:jc w:val="center"/>
      </w:pPr>
      <w:r>
        <w:rPr>
          <w:noProof/>
          <w:lang w:val="sv-SE" w:eastAsia="sv-SE"/>
        </w:rPr>
        <w:drawing>
          <wp:inline distT="0" distB="0" distL="0" distR="0" wp14:anchorId="29DE90FD" wp14:editId="5A6D1087">
            <wp:extent cx="4754880" cy="2121408"/>
            <wp:effectExtent l="0" t="0" r="762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54880" cy="2121408"/>
                    </a:xfrm>
                    <a:prstGeom prst="rect">
                      <a:avLst/>
                    </a:prstGeom>
                    <a:noFill/>
                  </pic:spPr>
                </pic:pic>
              </a:graphicData>
            </a:graphic>
          </wp:inline>
        </w:drawing>
      </w:r>
    </w:p>
    <w:p w14:paraId="150632FB" w14:textId="27A6FA2F" w:rsidR="003D24D1" w:rsidRDefault="003D24D1" w:rsidP="003D24D1">
      <w:pPr>
        <w:pStyle w:val="Caption"/>
        <w:jc w:val="left"/>
      </w:pPr>
      <w:bookmarkStart w:id="1" w:name="_Ref470016773"/>
      <w:r>
        <w:t xml:space="preserve">Figure </w:t>
      </w:r>
      <w:r>
        <w:fldChar w:fldCharType="begin"/>
      </w:r>
      <w:r>
        <w:instrText xml:space="preserve"> SEQ Figure \* ARABIC </w:instrText>
      </w:r>
      <w:r>
        <w:fldChar w:fldCharType="separate"/>
      </w:r>
      <w:r w:rsidR="00723F87">
        <w:rPr>
          <w:noProof/>
        </w:rPr>
        <w:t>1</w:t>
      </w:r>
      <w:r>
        <w:fldChar w:fldCharType="end"/>
      </w:r>
      <w:bookmarkEnd w:id="1"/>
      <w:r>
        <w:t>: Example depicting that the beamforming and transmission format of the SS Block and the remaining minimum system information may be different and that the UE cannot always use the PCI to derive the information required to read</w:t>
      </w:r>
      <w:r w:rsidRPr="00675EEC">
        <w:t xml:space="preserve"> </w:t>
      </w:r>
      <w:r>
        <w:t>the remaining minimum system information.</w:t>
      </w:r>
    </w:p>
    <w:p w14:paraId="68FD1E02" w14:textId="7353A82D" w:rsidR="003D24D1" w:rsidRDefault="003D24D1" w:rsidP="00286112">
      <w:r>
        <w:t xml:space="preserve">Therefore, whether </w:t>
      </w:r>
      <w:r w:rsidR="00BB78E2">
        <w:t>UE can assume that SS block is QCL with the channels that conveys RMSI is configured by the master information block</w:t>
      </w:r>
      <w:r w:rsidR="00CE4029">
        <w:t>, see [1] for a detailed discussion</w:t>
      </w:r>
      <w:r w:rsidR="00BB78E2">
        <w:t>.</w:t>
      </w:r>
    </w:p>
    <w:p w14:paraId="704165D2" w14:textId="187A5DA2" w:rsidR="002C2CDC" w:rsidRDefault="00BB78E2" w:rsidP="00286112">
      <w:pPr>
        <w:pStyle w:val="Proposal"/>
      </w:pPr>
      <w:bookmarkStart w:id="2" w:name="_Toc485126593"/>
      <w:bookmarkStart w:id="3" w:name="_Toc485193797"/>
      <w:bookmarkStart w:id="4" w:name="_Toc485196865"/>
      <w:bookmarkStart w:id="5" w:name="_Toc485196889"/>
      <w:bookmarkStart w:id="6" w:name="_Toc485197428"/>
      <w:bookmarkStart w:id="7" w:name="_Toc485385977"/>
      <w:bookmarkStart w:id="8" w:name="_Toc490206356"/>
      <w:r>
        <w:t xml:space="preserve">The MIB in the </w:t>
      </w:r>
      <w:r w:rsidR="003D24D1">
        <w:t xml:space="preserve">PBCH contains an indicator which indicates whether </w:t>
      </w:r>
      <w:r>
        <w:t xml:space="preserve">UE may assume that the </w:t>
      </w:r>
      <w:r w:rsidR="003D24D1">
        <w:t xml:space="preserve">SS Block is QCL with PDCCH and PDSCH DMRS </w:t>
      </w:r>
      <w:r>
        <w:t xml:space="preserve">used </w:t>
      </w:r>
      <w:r w:rsidR="003D24D1">
        <w:t xml:space="preserve">to receive </w:t>
      </w:r>
      <w:r>
        <w:t>RMSI</w:t>
      </w:r>
      <w:r w:rsidR="003D24D1">
        <w:t>.</w:t>
      </w:r>
      <w:bookmarkEnd w:id="2"/>
      <w:bookmarkEnd w:id="3"/>
      <w:bookmarkEnd w:id="4"/>
      <w:bookmarkEnd w:id="5"/>
      <w:bookmarkEnd w:id="6"/>
      <w:bookmarkEnd w:id="7"/>
      <w:bookmarkEnd w:id="8"/>
    </w:p>
    <w:p w14:paraId="40327528" w14:textId="742AD2FC" w:rsidR="00CE4029" w:rsidRDefault="002C2CDC" w:rsidP="00CE4029">
      <w:pPr>
        <w:rPr>
          <w:rFonts w:eastAsia="MS Mincho"/>
          <w:lang w:val="en-US" w:eastAsia="ja-JP"/>
        </w:rPr>
      </w:pPr>
      <w:r>
        <w:lastRenderedPageBreak/>
        <w:t>If the indicator in MIB indicates that there is no QCL relation between SS block and DMRS, then the UE should not make such assumption and need to detect the RMSI without SS block assista</w:t>
      </w:r>
      <w:r w:rsidR="00156BA2">
        <w:t>nce</w:t>
      </w:r>
      <w:r w:rsidR="00CE4029">
        <w:t xml:space="preserve">. </w:t>
      </w:r>
      <w:r w:rsidR="00CE4029">
        <w:rPr>
          <w:rFonts w:eastAsia="MS Mincho"/>
          <w:lang w:val="en-US" w:eastAsia="ja-JP"/>
        </w:rPr>
        <w:t xml:space="preserve">The UE can then assume that the PDCCH and PDSCH transmissions providing the </w:t>
      </w:r>
      <w:r w:rsidR="00790CED">
        <w:rPr>
          <w:rFonts w:eastAsia="MS Mincho"/>
          <w:lang w:val="en-US" w:eastAsia="ja-JP"/>
        </w:rPr>
        <w:t xml:space="preserve">RMSI </w:t>
      </w:r>
      <w:r w:rsidR="00CE4029">
        <w:rPr>
          <w:rFonts w:eastAsia="MS Mincho"/>
          <w:lang w:val="en-US" w:eastAsia="ja-JP"/>
        </w:rPr>
        <w:t xml:space="preserve">is assisted by an additional synchronization signal determined by the </w:t>
      </w:r>
      <w:r w:rsidR="00CE4029" w:rsidRPr="00703F35">
        <w:rPr>
          <w:rFonts w:eastAsia="MS Mincho"/>
          <w:i/>
          <w:lang w:val="en-US" w:eastAsia="ja-JP"/>
        </w:rPr>
        <w:t>DMRS and scrambling configuration</w:t>
      </w:r>
      <w:r w:rsidR="00CE4029">
        <w:rPr>
          <w:rFonts w:eastAsia="MS Mincho"/>
          <w:lang w:val="en-US" w:eastAsia="ja-JP"/>
        </w:rPr>
        <w:t xml:space="preserve"> bit in MIB, see [2].</w:t>
      </w:r>
    </w:p>
    <w:p w14:paraId="4B252755" w14:textId="13207E63" w:rsidR="00286112" w:rsidRDefault="00F6277F" w:rsidP="00FE277A">
      <w:pPr>
        <w:pStyle w:val="Heading2"/>
      </w:pPr>
      <w:r>
        <w:t xml:space="preserve">QCL assumptions </w:t>
      </w:r>
      <w:r w:rsidR="006B3863">
        <w:t>in random access procedure</w:t>
      </w:r>
    </w:p>
    <w:p w14:paraId="71023AF4" w14:textId="76E71CD9" w:rsidR="006B3863" w:rsidRDefault="006B3863" w:rsidP="006B3863">
      <w:pPr>
        <w:rPr>
          <w:lang w:val="en-US"/>
        </w:rPr>
      </w:pPr>
      <w:r>
        <w:t>After receiving RMSI, the UE commence</w:t>
      </w:r>
      <w:r w:rsidR="00790CED">
        <w:t>s</w:t>
      </w:r>
      <w:r>
        <w:t xml:space="preserve"> the random-access procedure. </w:t>
      </w:r>
      <w:r>
        <w:rPr>
          <w:lang w:val="en-US"/>
        </w:rPr>
        <w:t>Reciprocity (and use of reciprocal spatial QCL) in UE between received SS-block and PRACH preamble transmission should not always be used, even if the UE is capable of beam correspondence. Examples are silent</w:t>
      </w:r>
      <w:r w:rsidRPr="008457DE">
        <w:rPr>
          <w:lang w:val="en-US"/>
        </w:rPr>
        <w:t xml:space="preserve"> nodes</w:t>
      </w:r>
      <w:r>
        <w:rPr>
          <w:lang w:val="en-US"/>
        </w:rPr>
        <w:t xml:space="preserve">, where at least one </w:t>
      </w:r>
      <w:r w:rsidR="00790CED">
        <w:rPr>
          <w:lang w:val="en-US"/>
        </w:rPr>
        <w:t>TRP</w:t>
      </w:r>
      <w:r>
        <w:rPr>
          <w:lang w:val="en-US"/>
        </w:rPr>
        <w:t xml:space="preserve"> is not transmitting SS-blocks but can detect PRACH preambles,</w:t>
      </w:r>
      <w:r w:rsidRPr="008457DE">
        <w:rPr>
          <w:lang w:val="en-US"/>
        </w:rPr>
        <w:t xml:space="preserve"> an</w:t>
      </w:r>
      <w:r>
        <w:rPr>
          <w:lang w:val="en-US"/>
        </w:rPr>
        <w:t>d within heterogeneous networks where</w:t>
      </w:r>
      <w:r w:rsidRPr="008457DE">
        <w:rPr>
          <w:lang w:val="en-US"/>
        </w:rPr>
        <w:t xml:space="preserve"> </w:t>
      </w:r>
      <w:r>
        <w:rPr>
          <w:lang w:val="en-US"/>
        </w:rPr>
        <w:t xml:space="preserve">the transmit powers differ between several </w:t>
      </w:r>
      <w:r w:rsidR="001C35F5">
        <w:rPr>
          <w:lang w:val="en-US"/>
        </w:rPr>
        <w:t>TRP</w:t>
      </w:r>
      <w:r>
        <w:rPr>
          <w:lang w:val="en-US"/>
        </w:rPr>
        <w:t xml:space="preserve">s transmitting SS-blocks, see illustration in </w:t>
      </w:r>
      <w:r>
        <w:rPr>
          <w:lang w:val="en-US"/>
        </w:rPr>
        <w:fldChar w:fldCharType="begin"/>
      </w:r>
      <w:r>
        <w:rPr>
          <w:lang w:val="en-US"/>
        </w:rPr>
        <w:instrText xml:space="preserve"> REF _Ref480543815 </w:instrText>
      </w:r>
      <w:r>
        <w:rPr>
          <w:lang w:val="en-US"/>
        </w:rPr>
        <w:fldChar w:fldCharType="separate"/>
      </w:r>
      <w:r w:rsidR="00723F87">
        <w:t xml:space="preserve">Figure </w:t>
      </w:r>
      <w:r w:rsidR="00723F87">
        <w:rPr>
          <w:noProof/>
        </w:rPr>
        <w:t>2</w:t>
      </w:r>
      <w:r>
        <w:rPr>
          <w:lang w:val="en-US"/>
        </w:rPr>
        <w:fldChar w:fldCharType="end"/>
      </w:r>
      <w:r>
        <w:rPr>
          <w:lang w:val="en-US"/>
        </w:rPr>
        <w:t xml:space="preserve">. </w:t>
      </w:r>
    </w:p>
    <w:p w14:paraId="7D9C9940" w14:textId="77777777" w:rsidR="006B3863" w:rsidRDefault="006B3863" w:rsidP="006B3863">
      <w:pPr>
        <w:rPr>
          <w:lang w:val="en-US"/>
        </w:rPr>
      </w:pPr>
      <w:r>
        <w:rPr>
          <w:noProof/>
          <w:lang w:val="sv-SE" w:eastAsia="sv-SE"/>
        </w:rPr>
        <mc:AlternateContent>
          <mc:Choice Requires="wpc">
            <w:drawing>
              <wp:inline distT="0" distB="0" distL="0" distR="0" wp14:anchorId="7AD77468" wp14:editId="3699C60C">
                <wp:extent cx="5486400" cy="2476500"/>
                <wp:effectExtent l="0" t="0" r="17145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pic:cNvPicPr/>
                        </pic:nvPicPr>
                        <pic:blipFill>
                          <a:blip r:embed="rId8"/>
                          <a:stretch>
                            <a:fillRect/>
                          </a:stretch>
                        </pic:blipFill>
                        <pic:spPr>
                          <a:xfrm>
                            <a:off x="180000" y="180000"/>
                            <a:ext cx="5477510" cy="2238375"/>
                          </a:xfrm>
                          <a:prstGeom prst="rect">
                            <a:avLst/>
                          </a:prstGeom>
                        </pic:spPr>
                      </pic:pic>
                    </wpc:wpc>
                  </a:graphicData>
                </a:graphic>
              </wp:inline>
            </w:drawing>
          </mc:Choice>
          <mc:Fallback>
            <w:pict>
              <v:group w14:anchorId="07E76461" id="Canvas 3" o:spid="_x0000_s1026" editas="canvas" style="width:6in;height:195pt;mso-position-horizontal-relative:char;mso-position-vertical-relative:line" coordsize="54864,24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765;visibility:visible;mso-wrap-style:square">
                  <v:fill o:detectmouseclick="t"/>
                  <v:path o:connecttype="none"/>
                </v:shape>
                <v:shape id="Picture 11" o:spid="_x0000_s1028" type="#_x0000_t75" style="position:absolute;left:1800;top:1800;width:54775;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">
                  <v:imagedata r:id="rId15" o:title=""/>
                </v:shape>
                <w10:anchorlock/>
              </v:group>
            </w:pict>
          </mc:Fallback>
        </mc:AlternateContent>
      </w:r>
    </w:p>
    <w:p w14:paraId="7BB01AC4" w14:textId="1CB86989" w:rsidR="006B3863" w:rsidRDefault="006B3863" w:rsidP="00723F87">
      <w:pPr>
        <w:pStyle w:val="Caption"/>
        <w:jc w:val="left"/>
        <w:rPr>
          <w:color w:val="FF0000"/>
          <w:lang w:val="en-US"/>
        </w:rPr>
      </w:pPr>
      <w:bookmarkStart w:id="9" w:name="_Ref480543815"/>
      <w:r>
        <w:t xml:space="preserve">Figure </w:t>
      </w:r>
      <w:r>
        <w:fldChar w:fldCharType="begin"/>
      </w:r>
      <w:r>
        <w:instrText xml:space="preserve"> SEQ Figure \* ARABIC </w:instrText>
      </w:r>
      <w:r>
        <w:fldChar w:fldCharType="separate"/>
      </w:r>
      <w:r w:rsidR="00723F87">
        <w:rPr>
          <w:noProof/>
        </w:rPr>
        <w:t>2</w:t>
      </w:r>
      <w:r>
        <w:fldChar w:fldCharType="end"/>
      </w:r>
      <w:bookmarkEnd w:id="9"/>
      <w:r w:rsidR="006E12EF">
        <w:t>:</w:t>
      </w:r>
      <w:r>
        <w:t xml:space="preserve"> Heterogeneous network</w:t>
      </w:r>
      <w:r w:rsidR="00FE3C08">
        <w:t>, receiving SS block from the macro (B) while the silent small cell (A) does not transmit SS blocks but will transmit and receive m</w:t>
      </w:r>
      <w:r w:rsidR="00831F19">
        <w:t>e</w:t>
      </w:r>
      <w:r w:rsidR="00FE3C08">
        <w:t>ssages in the random access procedure</w:t>
      </w:r>
      <w:r w:rsidR="006E12EF">
        <w:t>.</w:t>
      </w:r>
    </w:p>
    <w:p w14:paraId="782F6670" w14:textId="77777777" w:rsidR="00E86E2D" w:rsidRDefault="006B3863" w:rsidP="006B3863">
      <w:pPr>
        <w:rPr>
          <w:lang w:val="en-US"/>
        </w:rPr>
      </w:pPr>
      <w:r>
        <w:rPr>
          <w:lang w:val="en-US"/>
        </w:rPr>
        <w:t xml:space="preserve">In these cases, </w:t>
      </w:r>
      <w:r w:rsidRPr="008457DE">
        <w:rPr>
          <w:lang w:val="en-US"/>
        </w:rPr>
        <w:t xml:space="preserve">the UE </w:t>
      </w:r>
      <w:r>
        <w:rPr>
          <w:lang w:val="en-US"/>
        </w:rPr>
        <w:t xml:space="preserve">which is transmitting PRACH preambles based on beam correspondence and reciprocal spatial QCL from received SS-blocks, </w:t>
      </w:r>
      <w:r w:rsidRPr="008457DE">
        <w:rPr>
          <w:lang w:val="en-US"/>
        </w:rPr>
        <w:t xml:space="preserve">might transmit the PRACH preamble with a transmit power and with a beamforming in a </w:t>
      </w:r>
      <w:r>
        <w:rPr>
          <w:lang w:val="en-US"/>
        </w:rPr>
        <w:t xml:space="preserve">non-reciprocal </w:t>
      </w:r>
      <w:r w:rsidRPr="008457DE">
        <w:rPr>
          <w:lang w:val="en-US"/>
        </w:rPr>
        <w:t>direction such that it is not detected at the node with best uplink link budget to the UE.</w:t>
      </w:r>
      <w:r>
        <w:rPr>
          <w:lang w:val="en-US"/>
        </w:rPr>
        <w:t xml:space="preserve"> In those scenarios, it is most likely better if the UE transmits the PRACH preamble with an as wide beam as possible instead of a narrow beam in the direction in which it received the SS-block. </w:t>
      </w:r>
    </w:p>
    <w:p w14:paraId="2DFFCE69" w14:textId="262CF612" w:rsidR="006B3863" w:rsidRDefault="006B3863" w:rsidP="006B3863">
      <w:pPr>
        <w:rPr>
          <w:lang w:val="en-US"/>
        </w:rPr>
      </w:pPr>
      <w:r>
        <w:rPr>
          <w:lang w:val="en-US"/>
        </w:rPr>
        <w:t>A configuration parameter can be included in a broadcast channel (such as NR-PBCH</w:t>
      </w:r>
      <w:r w:rsidR="00E86E2D">
        <w:rPr>
          <w:lang w:val="en-US"/>
        </w:rPr>
        <w:t xml:space="preserve"> or RMSI</w:t>
      </w:r>
      <w:r>
        <w:rPr>
          <w:lang w:val="en-US"/>
        </w:rPr>
        <w:t>) indicating if the UE should transmit PRACH preambles based on reciprocity from received SS-block or if the UE should use as wide beam as possible. This configuration can be included as part of the RACH configuration</w:t>
      </w:r>
      <w:r w:rsidR="00E86E2D">
        <w:rPr>
          <w:lang w:val="en-US"/>
        </w:rPr>
        <w:t xml:space="preserve"> to the UE</w:t>
      </w:r>
      <w:r>
        <w:rPr>
          <w:lang w:val="en-US"/>
        </w:rPr>
        <w:t>.</w:t>
      </w:r>
    </w:p>
    <w:p w14:paraId="25E8E3B6" w14:textId="520710F2" w:rsidR="00E86E2D" w:rsidRDefault="00E86E2D" w:rsidP="006B3863">
      <w:pPr>
        <w:rPr>
          <w:lang w:val="en-US"/>
        </w:rPr>
      </w:pPr>
      <w:r>
        <w:rPr>
          <w:lang w:val="en-US"/>
        </w:rPr>
        <w:t xml:space="preserve">Hence, we </w:t>
      </w:r>
      <w:r w:rsidR="00C67CF4">
        <w:rPr>
          <w:lang w:val="en-US"/>
        </w:rPr>
        <w:t xml:space="preserve">first </w:t>
      </w:r>
      <w:r>
        <w:rPr>
          <w:lang w:val="en-US"/>
        </w:rPr>
        <w:t>need an agreement on the use of reciprocal spatial QCL:</w:t>
      </w:r>
    </w:p>
    <w:p w14:paraId="7B482F4B" w14:textId="77777777" w:rsidR="00E86E2D" w:rsidRDefault="00E86E2D" w:rsidP="002D3AF3">
      <w:pPr>
        <w:pStyle w:val="Proposal"/>
        <w:tabs>
          <w:tab w:val="clear" w:pos="1701"/>
          <w:tab w:val="left" w:pos="1276"/>
        </w:tabs>
        <w:ind w:left="1276" w:hanging="1276"/>
        <w:rPr>
          <w:lang w:val="en-US"/>
        </w:rPr>
      </w:pPr>
      <w:bookmarkStart w:id="10" w:name="_Toc481598481"/>
      <w:bookmarkStart w:id="11" w:name="_Toc481598522"/>
      <w:bookmarkStart w:id="12" w:name="_Toc481598578"/>
      <w:bookmarkStart w:id="13" w:name="_Toc481598795"/>
      <w:bookmarkStart w:id="14" w:name="_Toc481598823"/>
      <w:bookmarkStart w:id="15" w:name="_Toc481740560"/>
      <w:bookmarkStart w:id="16" w:name="_Toc485193798"/>
      <w:bookmarkStart w:id="17" w:name="_Toc485196866"/>
      <w:bookmarkStart w:id="18" w:name="_Toc485196890"/>
      <w:bookmarkStart w:id="19" w:name="_Toc485197429"/>
      <w:bookmarkStart w:id="20" w:name="_Toc485385978"/>
      <w:bookmarkStart w:id="21" w:name="_Toc490206357"/>
      <w:r>
        <w:rPr>
          <w:lang w:val="en-US"/>
        </w:rPr>
        <w:t>Support reciprocal spatial quasi co-location at a node, where a transmitted signal received at a node and a transmitted signal from the same node, are related by reciprocal spatial QCL assumption.</w:t>
      </w:r>
      <w:bookmarkEnd w:id="10"/>
      <w:bookmarkEnd w:id="11"/>
      <w:bookmarkEnd w:id="12"/>
      <w:bookmarkEnd w:id="13"/>
      <w:bookmarkEnd w:id="14"/>
      <w:bookmarkEnd w:id="15"/>
      <w:bookmarkEnd w:id="16"/>
      <w:bookmarkEnd w:id="17"/>
      <w:bookmarkEnd w:id="18"/>
      <w:bookmarkEnd w:id="19"/>
      <w:bookmarkEnd w:id="20"/>
      <w:bookmarkEnd w:id="21"/>
    </w:p>
    <w:p w14:paraId="499E59B3" w14:textId="31B0BD2C" w:rsidR="006B3863" w:rsidRPr="00E86E2D" w:rsidRDefault="00E86E2D" w:rsidP="00E86E2D">
      <w:pPr>
        <w:rPr>
          <w:lang w:val="en-US"/>
        </w:rPr>
      </w:pPr>
      <w:r>
        <w:rPr>
          <w:lang w:val="en-US"/>
        </w:rPr>
        <w:t xml:space="preserve">Moreover, </w:t>
      </w:r>
      <w:r w:rsidR="00C67CF4">
        <w:rPr>
          <w:lang w:val="en-US"/>
        </w:rPr>
        <w:t>for the random access procedure specifically, we need the following agreement:</w:t>
      </w:r>
    </w:p>
    <w:p w14:paraId="6A7B3CF3" w14:textId="1C53EFE0" w:rsidR="00E86E2D" w:rsidRPr="00FE7B9E" w:rsidRDefault="006B3863" w:rsidP="00E86E2D">
      <w:pPr>
        <w:pStyle w:val="Proposal"/>
        <w:tabs>
          <w:tab w:val="num" w:pos="1304"/>
        </w:tabs>
        <w:ind w:left="1304" w:hanging="1304"/>
      </w:pPr>
      <w:bookmarkStart w:id="22" w:name="_Toc473890389"/>
      <w:bookmarkStart w:id="23" w:name="_Toc474141335"/>
      <w:bookmarkStart w:id="24" w:name="_Toc477424608"/>
      <w:bookmarkStart w:id="25" w:name="_Toc477427235"/>
      <w:bookmarkStart w:id="26" w:name="_Toc477427382"/>
      <w:bookmarkStart w:id="27" w:name="_Toc477427620"/>
      <w:bookmarkStart w:id="28" w:name="_Toc480531399"/>
      <w:bookmarkStart w:id="29" w:name="_Toc480534915"/>
      <w:bookmarkStart w:id="30" w:name="_Toc480817543"/>
      <w:bookmarkStart w:id="31" w:name="_Toc480871279"/>
      <w:bookmarkStart w:id="32" w:name="_Toc480871533"/>
      <w:bookmarkStart w:id="33" w:name="_Toc480876619"/>
      <w:bookmarkStart w:id="34" w:name="_Toc481666453"/>
      <w:bookmarkStart w:id="35" w:name="_Toc481739420"/>
      <w:bookmarkStart w:id="36" w:name="_Toc485126595"/>
      <w:bookmarkStart w:id="37" w:name="_Toc485193799"/>
      <w:bookmarkStart w:id="38" w:name="_Toc485196867"/>
      <w:bookmarkStart w:id="39" w:name="_Toc485196891"/>
      <w:bookmarkStart w:id="40" w:name="_Toc485197430"/>
      <w:bookmarkStart w:id="41" w:name="_Toc485385979"/>
      <w:bookmarkStart w:id="42" w:name="_Toc490206358"/>
      <w:r>
        <w:t xml:space="preserve">The network configures the UE </w:t>
      </w:r>
      <w:r w:rsidR="00E86E2D">
        <w:t xml:space="preserve">(e.g. </w:t>
      </w:r>
      <w:r w:rsidR="00FE7B9E">
        <w:t>in</w:t>
      </w:r>
      <w:r w:rsidR="00E86E2D">
        <w:t xml:space="preserve"> RMSI) whether</w:t>
      </w:r>
      <w:r>
        <w:t xml:space="preserve"> </w:t>
      </w:r>
      <w:r>
        <w:rPr>
          <w:lang w:val="en-US"/>
        </w:rPr>
        <w:t xml:space="preserve">PRACH preambles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A85143">
        <w:rPr>
          <w:lang w:val="en-US"/>
        </w:rPr>
        <w:t xml:space="preserve">and </w:t>
      </w:r>
      <w:r w:rsidR="00C44E26">
        <w:rPr>
          <w:lang w:val="en-US"/>
        </w:rPr>
        <w:t xml:space="preserve">PUSCH DMRS carrying </w:t>
      </w:r>
      <w:r w:rsidR="00E86E2D">
        <w:rPr>
          <w:lang w:val="en-US"/>
        </w:rPr>
        <w:t xml:space="preserve">MSG3 is reciprocally spatially QCL with the detected SS-block.  </w:t>
      </w:r>
      <w:r w:rsidR="00C44E26">
        <w:rPr>
          <w:lang w:val="en-US"/>
        </w:rPr>
        <w:t xml:space="preserve">Otherwise the UE should not </w:t>
      </w:r>
      <w:r w:rsidR="00EC5435">
        <w:rPr>
          <w:lang w:val="en-US"/>
        </w:rPr>
        <w:t xml:space="preserve">utilize </w:t>
      </w:r>
      <w:r w:rsidR="00C44E26">
        <w:rPr>
          <w:lang w:val="en-US"/>
        </w:rPr>
        <w:t xml:space="preserve">any </w:t>
      </w:r>
      <w:r w:rsidR="00A85143">
        <w:rPr>
          <w:lang w:val="en-US"/>
        </w:rPr>
        <w:t xml:space="preserve">reciprocal spatial </w:t>
      </w:r>
      <w:r w:rsidR="00C44E26">
        <w:rPr>
          <w:lang w:val="en-US"/>
        </w:rPr>
        <w:t xml:space="preserve">QCL relation between the SS block and </w:t>
      </w:r>
      <w:r w:rsidR="00EC5435">
        <w:rPr>
          <w:lang w:val="en-US"/>
        </w:rPr>
        <w:t xml:space="preserve">the transmitted </w:t>
      </w:r>
      <w:r w:rsidR="00A85143">
        <w:rPr>
          <w:lang w:val="en-US"/>
        </w:rPr>
        <w:t xml:space="preserve">PRACH + PUSCH </w:t>
      </w:r>
      <w:r w:rsidR="00C44E26">
        <w:rPr>
          <w:lang w:val="en-US"/>
        </w:rPr>
        <w:t>DMRSs</w:t>
      </w:r>
      <w:r w:rsidR="00A85143">
        <w:rPr>
          <w:lang w:val="en-US"/>
        </w:rPr>
        <w:t xml:space="preserve"> containing MSG3</w:t>
      </w:r>
      <w:r w:rsidR="00C44E26">
        <w:rPr>
          <w:lang w:val="en-US"/>
        </w:rPr>
        <w:t>.</w:t>
      </w:r>
      <w:bookmarkEnd w:id="37"/>
      <w:bookmarkEnd w:id="38"/>
      <w:bookmarkEnd w:id="39"/>
      <w:bookmarkEnd w:id="40"/>
      <w:bookmarkEnd w:id="41"/>
      <w:bookmarkEnd w:id="42"/>
      <w:r w:rsidR="00C44E26">
        <w:rPr>
          <w:lang w:val="en-US"/>
        </w:rPr>
        <w:t xml:space="preserve"> </w:t>
      </w:r>
    </w:p>
    <w:p w14:paraId="64A8A2ED" w14:textId="4D1CF654" w:rsidR="00FE7B9E" w:rsidRPr="00A506D9" w:rsidRDefault="00A85143" w:rsidP="00FE7B9E">
      <w:pPr>
        <w:pStyle w:val="Proposal"/>
        <w:tabs>
          <w:tab w:val="num" w:pos="1304"/>
        </w:tabs>
        <w:ind w:left="1304" w:hanging="1304"/>
      </w:pPr>
      <w:bookmarkStart w:id="43" w:name="_Toc485193800"/>
      <w:bookmarkStart w:id="44" w:name="_Toc485196868"/>
      <w:bookmarkStart w:id="45" w:name="_Toc485196892"/>
      <w:bookmarkStart w:id="46" w:name="_Toc485197431"/>
      <w:bookmarkStart w:id="47" w:name="_Toc485385980"/>
      <w:bookmarkStart w:id="48" w:name="_Toc490206359"/>
      <w:r>
        <w:rPr>
          <w:lang w:val="en-US"/>
        </w:rPr>
        <w:t xml:space="preserve">If </w:t>
      </w:r>
      <w:r w:rsidR="004F1846">
        <w:rPr>
          <w:lang w:val="en-US"/>
        </w:rPr>
        <w:t xml:space="preserve">QCL association between SS block and </w:t>
      </w:r>
      <w:r>
        <w:rPr>
          <w:lang w:val="en-US"/>
        </w:rPr>
        <w:t xml:space="preserve">PRACH </w:t>
      </w:r>
      <w:r w:rsidR="004F1846">
        <w:rPr>
          <w:lang w:val="en-US"/>
        </w:rPr>
        <w:t xml:space="preserve">is configured, then the UE may assume that </w:t>
      </w:r>
      <w:r w:rsidR="00FE7B9E">
        <w:rPr>
          <w:lang w:val="en-US"/>
        </w:rPr>
        <w:t>DMRS for PDCCH and PDSCH related MSG2 are QCL with the detected SS-block</w:t>
      </w:r>
      <w:r w:rsidR="0012767C">
        <w:rPr>
          <w:lang w:val="en-US"/>
        </w:rPr>
        <w:t>.</w:t>
      </w:r>
      <w:r w:rsidR="00FE7B9E">
        <w:rPr>
          <w:lang w:val="en-US"/>
        </w:rPr>
        <w:t xml:space="preserve"> Otherwise </w:t>
      </w:r>
      <w:r w:rsidR="00FE7B9E">
        <w:rPr>
          <w:lang w:val="en-US"/>
        </w:rPr>
        <w:lastRenderedPageBreak/>
        <w:t xml:space="preserve">the UE should not assume any QCL relation between the SS block and </w:t>
      </w:r>
      <w:r>
        <w:rPr>
          <w:lang w:val="en-US"/>
        </w:rPr>
        <w:t xml:space="preserve">PDCCH/PDSCH </w:t>
      </w:r>
      <w:r w:rsidR="00FE7B9E">
        <w:rPr>
          <w:lang w:val="en-US"/>
        </w:rPr>
        <w:t xml:space="preserve">DMRSs for messages involved in the </w:t>
      </w:r>
      <w:r w:rsidR="0012767C">
        <w:rPr>
          <w:lang w:val="en-US"/>
        </w:rPr>
        <w:t>random-access</w:t>
      </w:r>
      <w:r w:rsidR="00FE7B9E">
        <w:rPr>
          <w:lang w:val="en-US"/>
        </w:rPr>
        <w:t xml:space="preserve"> procedure.</w:t>
      </w:r>
      <w:bookmarkEnd w:id="43"/>
      <w:bookmarkEnd w:id="44"/>
      <w:bookmarkEnd w:id="45"/>
      <w:bookmarkEnd w:id="46"/>
      <w:bookmarkEnd w:id="47"/>
      <w:bookmarkEnd w:id="48"/>
      <w:r w:rsidR="00FE7B9E">
        <w:rPr>
          <w:lang w:val="en-US"/>
        </w:rPr>
        <w:t xml:space="preserve"> </w:t>
      </w:r>
    </w:p>
    <w:p w14:paraId="61581F5A" w14:textId="00BDF9E5" w:rsidR="00420D05" w:rsidRDefault="00E86E2D" w:rsidP="00EE7863">
      <w:r>
        <w:t>If such QCL relation between SS block is not enabled by the indication, then the UE may transmit the PRACH</w:t>
      </w:r>
      <w:r w:rsidR="00C44E26">
        <w:t xml:space="preserve"> and PUSCH containing MSG3</w:t>
      </w:r>
      <w:r>
        <w:t xml:space="preserve"> in an undefined (e.g. </w:t>
      </w:r>
      <w:r w:rsidR="00C44E26">
        <w:t xml:space="preserve">wide-beam) manner which is up to UE implementation. </w:t>
      </w:r>
    </w:p>
    <w:p w14:paraId="442C25B1" w14:textId="25AD78AE" w:rsidR="00A85143" w:rsidRDefault="00A85143" w:rsidP="00A85143">
      <w:pPr>
        <w:pStyle w:val="Heading2"/>
      </w:pPr>
      <w:r>
        <w:t>QCL assumptions for receiving RRC configuration</w:t>
      </w:r>
      <w:r w:rsidR="004D06C1">
        <w:t xml:space="preserve"> of TRS</w:t>
      </w:r>
      <w:r w:rsidR="00EC5435">
        <w:t>, e.g. MSG4</w:t>
      </w:r>
    </w:p>
    <w:p w14:paraId="12086C7A" w14:textId="0AA745E0" w:rsidR="00A85143" w:rsidRDefault="00A85143" w:rsidP="00A85143">
      <w:r>
        <w:t xml:space="preserve">In transition to RRC connected, the UE receives the RRC configuration of </w:t>
      </w:r>
      <w:r w:rsidR="004D06C1">
        <w:t xml:space="preserve">a UE specific </w:t>
      </w:r>
      <w:r>
        <w:t>TRS</w:t>
      </w:r>
      <w:r w:rsidR="00723F87">
        <w:t xml:space="preserve"> (that may be shared by multiple or all served UEs)</w:t>
      </w:r>
      <w:r>
        <w:t xml:space="preserve">. </w:t>
      </w:r>
    </w:p>
    <w:p w14:paraId="362DB86D" w14:textId="6FDE5305" w:rsidR="004D06C1" w:rsidRPr="00A506D9" w:rsidRDefault="004F1846" w:rsidP="004D06C1">
      <w:pPr>
        <w:pStyle w:val="Proposal"/>
        <w:tabs>
          <w:tab w:val="num" w:pos="1304"/>
        </w:tabs>
        <w:ind w:left="1304" w:hanging="1304"/>
      </w:pPr>
      <w:bookmarkStart w:id="49" w:name="_Toc485193802"/>
      <w:bookmarkStart w:id="50" w:name="_Toc485196869"/>
      <w:bookmarkStart w:id="51" w:name="_Toc485196893"/>
      <w:bookmarkStart w:id="52" w:name="_Toc485197432"/>
      <w:bookmarkStart w:id="53" w:name="_Toc485385981"/>
      <w:bookmarkStart w:id="54" w:name="_Toc490206360"/>
      <w:r>
        <w:rPr>
          <w:lang w:val="en-US"/>
        </w:rPr>
        <w:t xml:space="preserve">If </w:t>
      </w:r>
      <w:r w:rsidRPr="00FF0AA5">
        <w:rPr>
          <w:lang w:val="en-US"/>
        </w:rPr>
        <w:t>QCL association between SS block and PRACH is configured</w:t>
      </w:r>
      <w:r>
        <w:rPr>
          <w:lang w:val="en-US"/>
        </w:rPr>
        <w:t xml:space="preserve">, </w:t>
      </w:r>
      <w:r w:rsidR="004D06C1">
        <w:t>(e.g. in RMSI)</w:t>
      </w:r>
      <w:r w:rsidR="004D06C1">
        <w:rPr>
          <w:lang w:val="en-US"/>
        </w:rPr>
        <w:t xml:space="preserve">, then </w:t>
      </w:r>
      <w:r>
        <w:rPr>
          <w:lang w:val="en-US"/>
        </w:rPr>
        <w:t xml:space="preserve">the UE may assume that </w:t>
      </w:r>
      <w:r w:rsidR="004D06C1">
        <w:rPr>
          <w:lang w:val="en-US"/>
        </w:rPr>
        <w:t>DMRS for PDCCH and PDSCH carrying the RRC configuration</w:t>
      </w:r>
      <w:r w:rsidR="00EC5435">
        <w:rPr>
          <w:lang w:val="en-US"/>
        </w:rPr>
        <w:t xml:space="preserve"> (e.g. MSG4)</w:t>
      </w:r>
      <w:r w:rsidR="004D06C1">
        <w:rPr>
          <w:lang w:val="en-US"/>
        </w:rPr>
        <w:t xml:space="preserve"> of TRS are QCL with the detected SS-block</w:t>
      </w:r>
      <w:r w:rsidR="00CE4029">
        <w:rPr>
          <w:lang w:val="en-US"/>
        </w:rPr>
        <w:t>.</w:t>
      </w:r>
      <w:r w:rsidR="004D06C1">
        <w:rPr>
          <w:lang w:val="en-US"/>
        </w:rPr>
        <w:t xml:space="preserve"> Otherwise</w:t>
      </w:r>
      <w:r>
        <w:rPr>
          <w:lang w:val="en-US"/>
        </w:rPr>
        <w:t>,</w:t>
      </w:r>
      <w:r w:rsidR="004D06C1">
        <w:rPr>
          <w:lang w:val="en-US"/>
        </w:rPr>
        <w:t xml:space="preserve"> the UE should not assume any QCL </w:t>
      </w:r>
      <w:r>
        <w:rPr>
          <w:lang w:val="en-US"/>
        </w:rPr>
        <w:t xml:space="preserve">association for </w:t>
      </w:r>
      <w:r w:rsidR="004D06C1">
        <w:rPr>
          <w:lang w:val="en-US"/>
        </w:rPr>
        <w:t>PDCCH/PDSCH DMRSs</w:t>
      </w:r>
      <w:r w:rsidR="00641A4D">
        <w:rPr>
          <w:lang w:val="en-US"/>
        </w:rPr>
        <w:t xml:space="preserve"> until explicitly configured (e.g. to be QCL with TRS).</w:t>
      </w:r>
      <w:bookmarkEnd w:id="49"/>
      <w:bookmarkEnd w:id="50"/>
      <w:bookmarkEnd w:id="51"/>
      <w:bookmarkEnd w:id="52"/>
      <w:bookmarkEnd w:id="53"/>
      <w:bookmarkEnd w:id="54"/>
      <w:r w:rsidR="00641A4D">
        <w:rPr>
          <w:lang w:val="en-US"/>
        </w:rPr>
        <w:t xml:space="preserve"> </w:t>
      </w:r>
    </w:p>
    <w:p w14:paraId="46471826" w14:textId="77777777" w:rsidR="00A85143" w:rsidRPr="00420D05" w:rsidRDefault="00A85143" w:rsidP="00A85143"/>
    <w:p w14:paraId="29469B71" w14:textId="53935918" w:rsidR="00F34A2B" w:rsidRDefault="00A85143" w:rsidP="00F34A2B">
      <w:pPr>
        <w:pStyle w:val="Heading1"/>
      </w:pPr>
      <w:r>
        <w:t>After RRC configuration of TRS</w:t>
      </w:r>
    </w:p>
    <w:p w14:paraId="53F54553" w14:textId="4A17F506" w:rsidR="00BE538A" w:rsidRDefault="00EC5435" w:rsidP="00A85143">
      <w:r>
        <w:t xml:space="preserve">After </w:t>
      </w:r>
      <w:r w:rsidR="00BE538A">
        <w:t xml:space="preserve">the random-access procedure, the UE is </w:t>
      </w:r>
      <w:r>
        <w:t>receiving the R</w:t>
      </w:r>
      <w:r w:rsidR="00BE538A">
        <w:t>RC configuration of TRS. Hence,</w:t>
      </w:r>
      <w:r>
        <w:t xml:space="preserve"> the QCL framework makes a transition to </w:t>
      </w:r>
      <w:r w:rsidR="00BE538A">
        <w:t>use</w:t>
      </w:r>
      <w:r>
        <w:t xml:space="preserve"> TRS </w:t>
      </w:r>
      <w:r w:rsidR="00BE538A">
        <w:t>as the reference</w:t>
      </w:r>
      <w:r>
        <w:t xml:space="preserve">. Hence, one or multiple TRS resources is configured to the UE to be used as QCL reference for frequency offset estimation and time synchronization. In case of mm-wave, where multiple beam pair links (BPL) </w:t>
      </w:r>
      <w:r w:rsidR="00F5054C">
        <w:t xml:space="preserve">may be </w:t>
      </w:r>
      <w:r>
        <w:t xml:space="preserve">established for PDCCH robustness and/or for attaining high rank PDSCH reception, multiple TRSs can be configured, one per established BPL. </w:t>
      </w:r>
      <w:r w:rsidR="00BE538A">
        <w:t xml:space="preserve">Multiple TRSs configured to the UE is also useful at sub-6 GHz operation to support multi-point transmission with non-ideal backhaul and non-synchronized TRP oscillators. </w:t>
      </w:r>
    </w:p>
    <w:p w14:paraId="56CDD259" w14:textId="123FE008" w:rsidR="00A85143" w:rsidRPr="00A85143" w:rsidRDefault="00BE538A" w:rsidP="00EE7863">
      <w:pPr>
        <w:pStyle w:val="Proposal"/>
      </w:pPr>
      <w:bookmarkStart w:id="55" w:name="_Toc485196870"/>
      <w:bookmarkStart w:id="56" w:name="_Toc485196894"/>
      <w:bookmarkStart w:id="57" w:name="_Toc485197433"/>
      <w:bookmarkStart w:id="58" w:name="_Toc485385982"/>
      <w:bookmarkStart w:id="59" w:name="_Toc490206361"/>
      <w:r>
        <w:t>A UE can be RRC configured with one or multiple TRSs, depending on the use case</w:t>
      </w:r>
      <w:bookmarkEnd w:id="55"/>
      <w:bookmarkEnd w:id="56"/>
      <w:bookmarkEnd w:id="57"/>
      <w:bookmarkEnd w:id="58"/>
      <w:bookmarkEnd w:id="59"/>
      <w:r w:rsidR="00EC5435">
        <w:t xml:space="preserve"> </w:t>
      </w:r>
    </w:p>
    <w:p w14:paraId="75A3381B" w14:textId="141FD40E" w:rsidR="00426F8F" w:rsidRDefault="00BE538A" w:rsidP="00EE7863">
      <w:pPr>
        <w:pStyle w:val="BodyText"/>
      </w:pPr>
      <w:r>
        <w:t xml:space="preserve">In the simplest deployment, such as a 2 TX gNB at 2 GHz carrier frequency, it is likely that a single TRS will be configured that covers the whole gNB service area and all served UEs are configured with the same TRS. But there will also be use cases where a TRS is only used by a single UE (as it is UE specifically beamformed). The specification needs the flexibility and thus RRC configuration is necessary. </w:t>
      </w:r>
    </w:p>
    <w:p w14:paraId="0BDF0CCE" w14:textId="2416CDA4" w:rsidR="0098420F" w:rsidRDefault="0098420F" w:rsidP="00EE7863">
      <w:pPr>
        <w:pStyle w:val="BodyText"/>
      </w:pPr>
      <w:r>
        <w:t>In the case of a single TRS configured to the UE, this can be used as the QCL reference but in case multiple, tightly synchronized TRPs are used, they may share the same TRS but each TRP has its own CSI-RS configured. Hence, the CSI-RS can provide average gain QCL parameter and also average delay and delay spread, while the TRS can provide the Doppler related parameters. This configuration can also be used for mm-wave where the multiple CSI-RS resources are beamformed in different directions</w:t>
      </w:r>
      <w:r w:rsidR="00BE5CC2">
        <w:t xml:space="preserve"> </w:t>
      </w:r>
      <w:r>
        <w:t xml:space="preserve">from the same TRP and the CSI-RS are QCL with respect to the spatial QCL parameters. </w:t>
      </w:r>
    </w:p>
    <w:p w14:paraId="6F8D25A5" w14:textId="708B90FA" w:rsidR="0098420F" w:rsidRDefault="0098420F" w:rsidP="00EE7863">
      <w:pPr>
        <w:pStyle w:val="BodyText"/>
      </w:pPr>
      <w:r>
        <w:t xml:space="preserve">The PDSCH DMRS is </w:t>
      </w:r>
      <w:r w:rsidR="00C61309">
        <w:t>in the baseline configuration</w:t>
      </w:r>
      <w:r w:rsidR="00CE4029">
        <w:t xml:space="preserve"> (i.e. the simplest possible NR deployment with homogenous cells)</w:t>
      </w:r>
      <w:r w:rsidR="00C61309">
        <w:t xml:space="preserve"> </w:t>
      </w:r>
      <w:r>
        <w:t xml:space="preserve">QCL with one of the CSI-RS and which can be indicated in DCI, like PQI bits in DCI format 2D in LTE. This thus allows for dynamic point selection for PDSCH transmission. For the PDCCH, it can RRC configured to be QCL with one of the CSI-RS resources or in case of multiple CORESETs, each CORESET can be QCL with its “own” CSI-RS (as EPDCCH sets in LTE). </w:t>
      </w:r>
      <w:r w:rsidR="00C61309">
        <w:t xml:space="preserve">To support the case where DMRS groups are used and one PDSCH is transmitted from two or more TRPs, a PDCCH DMRS need to be associated with more than one CSI-RS resource for QCL assumptions. </w:t>
      </w:r>
    </w:p>
    <w:p w14:paraId="10F975FD" w14:textId="433C821C" w:rsidR="00D354D5" w:rsidRDefault="0098420F" w:rsidP="00EE7863">
      <w:pPr>
        <w:pStyle w:val="BodyText"/>
      </w:pPr>
      <w:r>
        <w:t>Even if CSI-RS provides some QCL parameter associations to aid the demodulation,</w:t>
      </w:r>
      <w:r w:rsidR="00685E83">
        <w:t xml:space="preserve"> such as time offset,</w:t>
      </w:r>
      <w:r>
        <w:t xml:space="preserve"> the TRS is periodically transmitted “in the background” and can provide e.g. the </w:t>
      </w:r>
      <w:r w:rsidR="00C61309">
        <w:t xml:space="preserve">RS used for </w:t>
      </w:r>
      <w:r>
        <w:t>frequency offset estimation</w:t>
      </w:r>
      <w:r w:rsidR="00C61309">
        <w:t xml:space="preserve"> or Doppler spread estimation</w:t>
      </w:r>
      <w:r w:rsidR="001066E9">
        <w:t xml:space="preserve">. </w:t>
      </w:r>
      <w:r w:rsidR="00B40D4E">
        <w:t>Which flexibility and configurability necessary in NR to associate DMRS with TRS or CSI-RS in a QCL sense needs further discussion.</w:t>
      </w:r>
    </w:p>
    <w:p w14:paraId="5C1D03C5" w14:textId="478A7DEC" w:rsidR="00C61309" w:rsidRDefault="00C61309" w:rsidP="00EE7863">
      <w:pPr>
        <w:pStyle w:val="BodyText"/>
      </w:pPr>
    </w:p>
    <w:p w14:paraId="270DA12D" w14:textId="77777777" w:rsidR="00C61309" w:rsidRDefault="00C61309" w:rsidP="00EE7863">
      <w:pPr>
        <w:pStyle w:val="BodyText"/>
      </w:pPr>
    </w:p>
    <w:p w14:paraId="597170C2" w14:textId="205ADD6D" w:rsidR="00B40D4E" w:rsidRDefault="00B40D4E" w:rsidP="00EE7863">
      <w:pPr>
        <w:pStyle w:val="Proposal"/>
      </w:pPr>
      <w:bookmarkStart w:id="60" w:name="_Toc485196871"/>
      <w:bookmarkStart w:id="61" w:name="_Toc485196895"/>
      <w:bookmarkStart w:id="62" w:name="_Toc485197434"/>
      <w:bookmarkStart w:id="63" w:name="_Toc485385983"/>
      <w:bookmarkStart w:id="64" w:name="_Toc490206362"/>
      <w:r>
        <w:t>The PDSCH DMRS can be configured (using RRC and using DCI for selection as in LTE TM10) t</w:t>
      </w:r>
      <w:r w:rsidR="00BE2069">
        <w:t>o be QCL with one or multiple</w:t>
      </w:r>
      <w:r>
        <w:t xml:space="preserve"> CSI-RS resource</w:t>
      </w:r>
      <w:r w:rsidR="00BE2069">
        <w:t>(s)</w:t>
      </w:r>
      <w:r>
        <w:t xml:space="preserve"> and/or with a TRS resource. </w:t>
      </w:r>
      <w:r>
        <w:lastRenderedPageBreak/>
        <w:t>Which of the QCL parameters that can be associated with each resource, and the configuration flexibility, needs further discussion.</w:t>
      </w:r>
      <w:bookmarkEnd w:id="60"/>
      <w:bookmarkEnd w:id="61"/>
      <w:bookmarkEnd w:id="62"/>
      <w:bookmarkEnd w:id="63"/>
      <w:bookmarkEnd w:id="64"/>
    </w:p>
    <w:p w14:paraId="55AC1956" w14:textId="14A9F096" w:rsidR="00B40D4E" w:rsidRDefault="00B40D4E" w:rsidP="00EE7863">
      <w:pPr>
        <w:pStyle w:val="Proposal"/>
      </w:pPr>
      <w:bookmarkStart w:id="65" w:name="_Toc485196872"/>
      <w:bookmarkStart w:id="66" w:name="_Toc485196896"/>
      <w:bookmarkStart w:id="67" w:name="_Toc485197435"/>
      <w:bookmarkStart w:id="68" w:name="_Toc485385984"/>
      <w:bookmarkStart w:id="69" w:name="_Toc490206363"/>
      <w:r>
        <w:t>The PDCCH DMRS can be configured (using higher layer signalling) to be QCL with a CSI-RS resource and/or with a TRS resource. Which of the QCL parameters that can be associated with each resource needs further discussion.</w:t>
      </w:r>
      <w:bookmarkEnd w:id="65"/>
      <w:bookmarkEnd w:id="66"/>
      <w:bookmarkEnd w:id="67"/>
      <w:bookmarkEnd w:id="68"/>
      <w:bookmarkEnd w:id="69"/>
    </w:p>
    <w:p w14:paraId="567F7498" w14:textId="7FA9EA1D" w:rsidR="00BE2069" w:rsidRDefault="00BE2069" w:rsidP="00EE7863">
      <w:pPr>
        <w:pStyle w:val="BodyText"/>
      </w:pPr>
      <w:r>
        <w:t xml:space="preserve">The figure below shows an illustration of the QCL relations between RSs when a single TRS </w:t>
      </w:r>
      <w:r w:rsidR="00C61309">
        <w:t xml:space="preserve">and only one DMRS group per PDSCH DMRS </w:t>
      </w:r>
      <w:r>
        <w:t xml:space="preserve">is configured. </w:t>
      </w:r>
    </w:p>
    <w:p w14:paraId="56709C72" w14:textId="77777777" w:rsidR="00B40D4E" w:rsidRPr="004634E3" w:rsidRDefault="00B40D4E" w:rsidP="00EE7863">
      <w:pPr>
        <w:pStyle w:val="BodyText"/>
      </w:pPr>
    </w:p>
    <w:p w14:paraId="45FE4BF8" w14:textId="6574ECDD" w:rsidR="0098420F" w:rsidRDefault="00BE2069" w:rsidP="00EE7863">
      <w:pPr>
        <w:pStyle w:val="BodyText"/>
        <w:jc w:val="center"/>
      </w:pPr>
      <w:bookmarkStart w:id="70" w:name="_Toc485196873"/>
      <w:r>
        <w:rPr>
          <w:noProof/>
          <w:lang w:val="sv-SE" w:eastAsia="sv-SE"/>
        </w:rPr>
        <w:drawing>
          <wp:inline distT="0" distB="0" distL="0" distR="0" wp14:anchorId="4A2F6550" wp14:editId="2E148D13">
            <wp:extent cx="3243580" cy="18408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3580" cy="1840865"/>
                    </a:xfrm>
                    <a:prstGeom prst="rect">
                      <a:avLst/>
                    </a:prstGeom>
                    <a:noFill/>
                  </pic:spPr>
                </pic:pic>
              </a:graphicData>
            </a:graphic>
          </wp:inline>
        </w:drawing>
      </w:r>
      <w:bookmarkEnd w:id="70"/>
    </w:p>
    <w:p w14:paraId="47113DE6" w14:textId="59E34F9E" w:rsidR="00D354D5" w:rsidRDefault="0098420F" w:rsidP="00723F87">
      <w:pPr>
        <w:pStyle w:val="Caption"/>
        <w:jc w:val="left"/>
      </w:pPr>
      <w:r>
        <w:t xml:space="preserve">Figure </w:t>
      </w:r>
      <w:r>
        <w:fldChar w:fldCharType="begin"/>
      </w:r>
      <w:r>
        <w:instrText xml:space="preserve"> SEQ Figure \* ARABIC </w:instrText>
      </w:r>
      <w:r>
        <w:fldChar w:fldCharType="separate"/>
      </w:r>
      <w:r w:rsidR="00723F87">
        <w:rPr>
          <w:noProof/>
        </w:rPr>
        <w:t>3</w:t>
      </w:r>
      <w:r>
        <w:fldChar w:fldCharType="end"/>
      </w:r>
      <w:r w:rsidR="006E12EF">
        <w:t>:</w:t>
      </w:r>
      <w:r>
        <w:t xml:space="preserve"> Use case with a single TRS configured to the UE but multiple CSI-RS, for example one CSI-RS per tightly synchronized TRP or one CSI-RS per beam in mm-wave case. The PDSCH DMRS is QCL with one of the CSI-RS (as in LTE TM10) and the TRS (FFS the QCL parameter split). </w:t>
      </w:r>
    </w:p>
    <w:p w14:paraId="30B6C027" w14:textId="77777777" w:rsidR="00D354D5" w:rsidRDefault="00D354D5" w:rsidP="00DA73FD"/>
    <w:p w14:paraId="3F10DF79" w14:textId="039F9682" w:rsidR="00DA73FD" w:rsidRDefault="00BE2069" w:rsidP="00DA73FD">
      <w:r>
        <w:t>There are also use cases when the UE needs to be configured with multiple TRSs, for example operation using non-sy</w:t>
      </w:r>
      <w:r w:rsidR="00C61309">
        <w:t xml:space="preserve">nchronized TRPs or when a single TRS across multiple mm-wave BPLs is insufficient to provide the synchronization needed. A use case is the </w:t>
      </w:r>
      <w:r w:rsidR="006E12EF">
        <w:t>high-</w:t>
      </w:r>
      <w:r w:rsidR="00C61309">
        <w:t xml:space="preserve">speed train case where two BPLs </w:t>
      </w:r>
      <w:r w:rsidR="009B2657">
        <w:t xml:space="preserve">are </w:t>
      </w:r>
      <w:r w:rsidR="00C61309">
        <w:t xml:space="preserve">established for the UE in opposite directions along the track and where the Doppler shift between BPLs can differ by several kHz. </w:t>
      </w:r>
      <w:r>
        <w:t xml:space="preserve"> </w:t>
      </w:r>
    </w:p>
    <w:p w14:paraId="772ACCC5" w14:textId="38015552" w:rsidR="00C61309" w:rsidRDefault="00C61309" w:rsidP="00DA73FD"/>
    <w:p w14:paraId="4DB2EBD3" w14:textId="77777777" w:rsidR="00C61309" w:rsidRDefault="00C61309" w:rsidP="00EE7863">
      <w:pPr>
        <w:keepNext/>
        <w:jc w:val="center"/>
      </w:pPr>
      <w:r>
        <w:rPr>
          <w:noProof/>
          <w:lang w:val="sv-SE" w:eastAsia="sv-SE"/>
        </w:rPr>
        <w:drawing>
          <wp:inline distT="0" distB="0" distL="0" distR="0" wp14:anchorId="1CE55C08" wp14:editId="44BDD8A7">
            <wp:extent cx="4584700" cy="143256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1432560"/>
                    </a:xfrm>
                    <a:prstGeom prst="rect">
                      <a:avLst/>
                    </a:prstGeom>
                    <a:noFill/>
                  </pic:spPr>
                </pic:pic>
              </a:graphicData>
            </a:graphic>
          </wp:inline>
        </w:drawing>
      </w:r>
    </w:p>
    <w:p w14:paraId="2632FB57" w14:textId="69FF90B5" w:rsidR="00C61309" w:rsidRDefault="00C61309" w:rsidP="00723F87">
      <w:pPr>
        <w:pStyle w:val="Caption"/>
        <w:jc w:val="left"/>
      </w:pPr>
      <w:r>
        <w:t xml:space="preserve">Figure </w:t>
      </w:r>
      <w:r>
        <w:fldChar w:fldCharType="begin"/>
      </w:r>
      <w:r>
        <w:instrText xml:space="preserve"> SEQ Figure \* ARABIC </w:instrText>
      </w:r>
      <w:r>
        <w:fldChar w:fldCharType="separate"/>
      </w:r>
      <w:r w:rsidR="00723F87">
        <w:rPr>
          <w:noProof/>
        </w:rPr>
        <w:t>4</w:t>
      </w:r>
      <w:r>
        <w:fldChar w:fldCharType="end"/>
      </w:r>
      <w:r w:rsidR="006E12EF">
        <w:t>:</w:t>
      </w:r>
      <w:r>
        <w:t xml:space="preserve"> Use case with multiple TRS configured to the UE and multiple CSI-RS, one per TRS, for example one TRS per un-synchronized TRP or one TRS per beam in mm-wave case where e.g Doppler differs significantly between beams and separate TRSs is needed. </w:t>
      </w:r>
    </w:p>
    <w:p w14:paraId="00BFC85D" w14:textId="5E1BB5A1" w:rsidR="00DA73FD" w:rsidRDefault="00DA73FD" w:rsidP="00DA73FD"/>
    <w:p w14:paraId="36F45553" w14:textId="199F7FAB" w:rsidR="009E3911" w:rsidRDefault="009E3911" w:rsidP="009E3911">
      <w:pPr>
        <w:pStyle w:val="Heading2"/>
      </w:pPr>
      <w:r>
        <w:t>Spatial QCL for beam management CSI-RS</w:t>
      </w:r>
      <w:r w:rsidR="009F274A">
        <w:t xml:space="preserve"> measurements</w:t>
      </w:r>
    </w:p>
    <w:p w14:paraId="6813D388" w14:textId="0ECC292E" w:rsidR="00DA73FD" w:rsidRDefault="00141937" w:rsidP="00DA73FD">
      <w:r>
        <w:t xml:space="preserve">In addition, an agreement was made last meeting that an SS block can be spatially </w:t>
      </w:r>
      <w:r w:rsidR="009E3911">
        <w:t>QCL with port(s) within</w:t>
      </w:r>
      <w:r>
        <w:t xml:space="preserve"> CSI-RS resource</w:t>
      </w:r>
      <w:r w:rsidR="009F274A">
        <w:t xml:space="preserve"> where the default assumption may be no QCL</w:t>
      </w:r>
      <w:r w:rsidR="009E3911">
        <w:t xml:space="preserve">. </w:t>
      </w:r>
      <w:r>
        <w:t xml:space="preserve"> </w:t>
      </w:r>
      <w:r w:rsidR="009E3911">
        <w:t xml:space="preserve">The use case for this configuration would be for mm-wave operation and when </w:t>
      </w:r>
      <w:r w:rsidR="009F274A">
        <w:t>multiple, beamformed</w:t>
      </w:r>
      <w:r w:rsidR="009E3911">
        <w:t xml:space="preserve"> SS blocks is used, then an SS block can be used for finding the </w:t>
      </w:r>
      <w:r w:rsidR="009F274A">
        <w:t xml:space="preserve">coarse </w:t>
      </w:r>
      <w:r w:rsidR="009E3911">
        <w:lastRenderedPageBreak/>
        <w:t>analog RX or TX beam for the UE when performing CSI-RS measurements in beam management. In this case, the TRS would provide the time and frequency synchronization (since it is designed for this purpose with a two-dimensional RS structure), while the SS block would provide the spatial property</w:t>
      </w:r>
      <w:r w:rsidR="009F274A">
        <w:t>.</w:t>
      </w:r>
      <w:r w:rsidR="009E3911">
        <w:t xml:space="preserve"> </w:t>
      </w:r>
    </w:p>
    <w:p w14:paraId="76C48884" w14:textId="77777777" w:rsidR="009F274A" w:rsidRDefault="009E3911" w:rsidP="009F274A">
      <w:pPr>
        <w:keepNext/>
        <w:jc w:val="center"/>
      </w:pPr>
      <w:r>
        <w:rPr>
          <w:noProof/>
          <w:lang w:val="sv-SE" w:eastAsia="sv-SE"/>
        </w:rPr>
        <w:drawing>
          <wp:inline distT="0" distB="0" distL="0" distR="0" wp14:anchorId="2F5AAEAC" wp14:editId="2B86A5A6">
            <wp:extent cx="3902075" cy="1426845"/>
            <wp:effectExtent l="0" t="0" r="317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2075" cy="1426845"/>
                    </a:xfrm>
                    <a:prstGeom prst="rect">
                      <a:avLst/>
                    </a:prstGeom>
                    <a:noFill/>
                  </pic:spPr>
                </pic:pic>
              </a:graphicData>
            </a:graphic>
          </wp:inline>
        </w:drawing>
      </w:r>
    </w:p>
    <w:p w14:paraId="64EC272F" w14:textId="4BC48B2E" w:rsidR="009E3911" w:rsidRPr="00DA73FD" w:rsidRDefault="009F274A" w:rsidP="00723F87">
      <w:pPr>
        <w:pStyle w:val="Caption"/>
        <w:jc w:val="left"/>
      </w:pPr>
      <w:r>
        <w:t xml:space="preserve">Figure </w:t>
      </w:r>
      <w:r>
        <w:fldChar w:fldCharType="begin"/>
      </w:r>
      <w:r>
        <w:instrText xml:space="preserve"> SEQ Figure \* ARABIC </w:instrText>
      </w:r>
      <w:r>
        <w:fldChar w:fldCharType="separate"/>
      </w:r>
      <w:r w:rsidR="00723F87">
        <w:rPr>
          <w:noProof/>
        </w:rPr>
        <w:t>5</w:t>
      </w:r>
      <w:r>
        <w:fldChar w:fldCharType="end"/>
      </w:r>
      <w:r w:rsidR="006E12EF">
        <w:t>:</w:t>
      </w:r>
      <w:r>
        <w:t xml:space="preserve"> Relation between SS block and CSI-RS when performing beam management measurement</w:t>
      </w:r>
      <w:r w:rsidR="006E12EF">
        <w:t>.</w:t>
      </w:r>
    </w:p>
    <w:p w14:paraId="1F2B2B8D" w14:textId="1C466CE0" w:rsidR="009F274A" w:rsidRDefault="009F274A" w:rsidP="003A0E41">
      <w:r>
        <w:t xml:space="preserve">In addition, it has been agreed that QCL between ports of two CSI-RS resources can be configured. Hence, a CSI-RS resource can either be QCL with an SS block or another CSI-RS resource. The use of these agreements needs to be clarified. One possibility is that for P1, CSI-RS resources are configured to be spatially QCL with an SS block, since the intention is to provide coarse beam related information. For P2 and P3 on the other hand, UE specific beam refinement is targeted and </w:t>
      </w:r>
      <w:r w:rsidR="00685E83">
        <w:t>beam indication is used to</w:t>
      </w:r>
      <w:r>
        <w:t xml:space="preserve"> refer to a previously transmitted CSI-RS (i.e. beam) when performing a beam refinement</w:t>
      </w:r>
      <w:r w:rsidR="00685E83">
        <w:t>, see [3] for more details on QCL indication between CSI-RS resources</w:t>
      </w:r>
      <w:r>
        <w:t xml:space="preserve">.   </w:t>
      </w:r>
    </w:p>
    <w:p w14:paraId="4801535B" w14:textId="77777777" w:rsidR="009F274A" w:rsidRDefault="009F274A">
      <w:pPr>
        <w:overflowPunct/>
        <w:autoSpaceDE/>
        <w:autoSpaceDN/>
        <w:adjustRightInd/>
        <w:spacing w:after="0"/>
        <w:jc w:val="left"/>
        <w:textAlignment w:val="auto"/>
      </w:pPr>
      <w:r>
        <w:br w:type="page"/>
      </w:r>
    </w:p>
    <w:p w14:paraId="2F59B291"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05F76274" w14:textId="4D939E38" w:rsidR="00C61309" w:rsidRDefault="00E5689D" w:rsidP="00EE7863">
      <w:pPr>
        <w:pStyle w:val="BodyText"/>
      </w:pPr>
      <w:r>
        <w:t xml:space="preserve">Based on the discussion </w:t>
      </w:r>
      <w:r w:rsidR="009C6832">
        <w:t>in this contri</w:t>
      </w:r>
      <w:r w:rsidR="003A0E41">
        <w:t>bution</w:t>
      </w:r>
      <w:r w:rsidR="008E065E" w:rsidRPr="00CE0424">
        <w:t xml:space="preserve"> we propose the following</w:t>
      </w:r>
    </w:p>
    <w:p w14:paraId="3D36451C" w14:textId="77777777" w:rsidR="00511318" w:rsidRPr="00511318"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11318">
        <w:t>Proposal 1</w:t>
      </w:r>
      <w:r w:rsidR="00511318" w:rsidRPr="00511318">
        <w:rPr>
          <w:rFonts w:asciiTheme="minorHAnsi" w:eastAsiaTheme="minorEastAsia" w:hAnsiTheme="minorHAnsi" w:cstheme="minorBidi"/>
          <w:b w:val="0"/>
          <w:sz w:val="22"/>
          <w:lang w:eastAsia="sv-SE"/>
        </w:rPr>
        <w:tab/>
      </w:r>
      <w:r w:rsidR="00511318">
        <w:t>The MIB in the PBCH contains an indicator which indicates whether UE may assume that the SS Block is QCL with PDCCH and PDSCH DMRS used to receive RMSI.</w:t>
      </w:r>
    </w:p>
    <w:p w14:paraId="660616A4" w14:textId="77777777" w:rsidR="00511318" w:rsidRPr="00511318" w:rsidRDefault="00511318">
      <w:pPr>
        <w:pStyle w:val="TOC1"/>
        <w:rPr>
          <w:rFonts w:asciiTheme="minorHAnsi" w:eastAsiaTheme="minorEastAsia" w:hAnsiTheme="minorHAnsi" w:cstheme="minorBidi"/>
          <w:b w:val="0"/>
          <w:sz w:val="22"/>
          <w:lang w:eastAsia="sv-SE"/>
        </w:rPr>
      </w:pPr>
      <w:r w:rsidRPr="005C7DA4">
        <w:t>Proposal 2</w:t>
      </w:r>
      <w:r w:rsidRPr="00511318">
        <w:rPr>
          <w:rFonts w:asciiTheme="minorHAnsi" w:eastAsiaTheme="minorEastAsia" w:hAnsiTheme="minorHAnsi" w:cstheme="minorBidi"/>
          <w:b w:val="0"/>
          <w:sz w:val="22"/>
          <w:lang w:eastAsia="sv-SE"/>
        </w:rPr>
        <w:tab/>
      </w:r>
      <w:r w:rsidRPr="005C7DA4">
        <w:t>Support reciprocal spatial quasi co-location at a node, where a transmitted signal received at a node and a transmitted signal from the same node, are related by reciprocal spatial QCL assumption.</w:t>
      </w:r>
    </w:p>
    <w:p w14:paraId="129F78C2" w14:textId="77777777" w:rsidR="00511318" w:rsidRPr="00511318" w:rsidRDefault="00511318">
      <w:pPr>
        <w:pStyle w:val="TOC1"/>
        <w:rPr>
          <w:rFonts w:asciiTheme="minorHAnsi" w:eastAsiaTheme="minorEastAsia" w:hAnsiTheme="minorHAnsi" w:cstheme="minorBidi"/>
          <w:b w:val="0"/>
          <w:sz w:val="22"/>
          <w:lang w:eastAsia="sv-SE"/>
        </w:rPr>
      </w:pPr>
      <w:r>
        <w:t>Proposal 3</w:t>
      </w:r>
      <w:r w:rsidRPr="00511318">
        <w:rPr>
          <w:rFonts w:asciiTheme="minorHAnsi" w:eastAsiaTheme="minorEastAsia" w:hAnsiTheme="minorHAnsi" w:cstheme="minorBidi"/>
          <w:b w:val="0"/>
          <w:sz w:val="22"/>
          <w:lang w:eastAsia="sv-SE"/>
        </w:rPr>
        <w:tab/>
      </w:r>
      <w:r>
        <w:t xml:space="preserve">The network configures the UE (e.g. in RMSI) whether </w:t>
      </w:r>
      <w:r w:rsidRPr="005C7DA4">
        <w:t>PRACH preambles and PUSCH DMRS carrying MSG3 is reciprocally spatially QCL with the detected SS-block.  Otherwise the UE should not utilize any reciprocal spatial QCL relation between the SS block and the transmitted PRACH + PUSCH DMRSs containing MSG3.</w:t>
      </w:r>
    </w:p>
    <w:p w14:paraId="0AE86287" w14:textId="77777777" w:rsidR="00511318" w:rsidRPr="00511318" w:rsidRDefault="00511318">
      <w:pPr>
        <w:pStyle w:val="TOC1"/>
        <w:rPr>
          <w:rFonts w:asciiTheme="minorHAnsi" w:eastAsiaTheme="minorEastAsia" w:hAnsiTheme="minorHAnsi" w:cstheme="minorBidi"/>
          <w:b w:val="0"/>
          <w:sz w:val="22"/>
          <w:lang w:eastAsia="sv-SE"/>
        </w:rPr>
      </w:pPr>
      <w:r>
        <w:t>Proposal 4</w:t>
      </w:r>
      <w:r w:rsidRPr="00511318">
        <w:rPr>
          <w:rFonts w:asciiTheme="minorHAnsi" w:eastAsiaTheme="minorEastAsia" w:hAnsiTheme="minorHAnsi" w:cstheme="minorBidi"/>
          <w:b w:val="0"/>
          <w:sz w:val="22"/>
          <w:lang w:eastAsia="sv-SE"/>
        </w:rPr>
        <w:tab/>
      </w:r>
      <w:r w:rsidRPr="005C7DA4">
        <w:t>If QCL association between SS block and PRACH is configured, then the UE may assume that DMRS for PDCCH and PDSCH related MSG2 are QCL with the detected SS-block. Otherwise the UE should not assume any QCL relation between the SS block and PDCCH/PDSCH DMRSs for messages involved in the random-access procedure.</w:t>
      </w:r>
    </w:p>
    <w:p w14:paraId="1018836D" w14:textId="77777777" w:rsidR="00511318" w:rsidRPr="00511318" w:rsidRDefault="00511318">
      <w:pPr>
        <w:pStyle w:val="TOC1"/>
        <w:rPr>
          <w:rFonts w:asciiTheme="minorHAnsi" w:eastAsiaTheme="minorEastAsia" w:hAnsiTheme="minorHAnsi" w:cstheme="minorBidi"/>
          <w:b w:val="0"/>
          <w:sz w:val="22"/>
          <w:lang w:eastAsia="sv-SE"/>
        </w:rPr>
      </w:pPr>
      <w:r>
        <w:t>Proposal 5</w:t>
      </w:r>
      <w:r w:rsidRPr="00511318">
        <w:rPr>
          <w:rFonts w:asciiTheme="minorHAnsi" w:eastAsiaTheme="minorEastAsia" w:hAnsiTheme="minorHAnsi" w:cstheme="minorBidi"/>
          <w:b w:val="0"/>
          <w:sz w:val="22"/>
          <w:lang w:eastAsia="sv-SE"/>
        </w:rPr>
        <w:tab/>
      </w:r>
      <w:r w:rsidRPr="005C7DA4">
        <w:t xml:space="preserve">If QCL association between SS block and PRACH is configured, </w:t>
      </w:r>
      <w:r>
        <w:t>(e.g. in RMSI)</w:t>
      </w:r>
      <w:r w:rsidRPr="005C7DA4">
        <w:t>, then the UE may assume that DMRS for PDCCH and PDSCH carrying the RRC configuration (e.g. MSG4) of TRS are QCL with the detected SS-block. Otherwise, the UE should not assume any QCL association for PDCCH/PDSCH DMRSs until explicitly configured (e.g. to be QCL with TRS).</w:t>
      </w:r>
    </w:p>
    <w:p w14:paraId="1776B0C9" w14:textId="77777777" w:rsidR="00511318" w:rsidRPr="00511318" w:rsidRDefault="00511318">
      <w:pPr>
        <w:pStyle w:val="TOC1"/>
        <w:rPr>
          <w:rFonts w:asciiTheme="minorHAnsi" w:eastAsiaTheme="minorEastAsia" w:hAnsiTheme="minorHAnsi" w:cstheme="minorBidi"/>
          <w:b w:val="0"/>
          <w:sz w:val="22"/>
          <w:lang w:eastAsia="sv-SE"/>
        </w:rPr>
      </w:pPr>
      <w:r>
        <w:t>Proposal 6</w:t>
      </w:r>
      <w:r w:rsidRPr="00511318">
        <w:rPr>
          <w:rFonts w:asciiTheme="minorHAnsi" w:eastAsiaTheme="minorEastAsia" w:hAnsiTheme="minorHAnsi" w:cstheme="minorBidi"/>
          <w:b w:val="0"/>
          <w:sz w:val="22"/>
          <w:lang w:eastAsia="sv-SE"/>
        </w:rPr>
        <w:tab/>
      </w:r>
      <w:r>
        <w:t>A UE can be RRC configured with one or multiple TRSs, depending on the use case</w:t>
      </w:r>
    </w:p>
    <w:p w14:paraId="3F68CDBC" w14:textId="77777777" w:rsidR="00511318" w:rsidRPr="00511318" w:rsidRDefault="00511318">
      <w:pPr>
        <w:pStyle w:val="TOC1"/>
        <w:rPr>
          <w:rFonts w:asciiTheme="minorHAnsi" w:eastAsiaTheme="minorEastAsia" w:hAnsiTheme="minorHAnsi" w:cstheme="minorBidi"/>
          <w:b w:val="0"/>
          <w:sz w:val="22"/>
          <w:lang w:eastAsia="sv-SE"/>
        </w:rPr>
      </w:pPr>
      <w:r>
        <w:t>Proposal 7</w:t>
      </w:r>
      <w:r w:rsidRPr="00511318">
        <w:rPr>
          <w:rFonts w:asciiTheme="minorHAnsi" w:eastAsiaTheme="minorEastAsia" w:hAnsiTheme="minorHAnsi" w:cstheme="minorBidi"/>
          <w:b w:val="0"/>
          <w:sz w:val="22"/>
          <w:lang w:eastAsia="sv-SE"/>
        </w:rPr>
        <w:tab/>
      </w:r>
      <w:r>
        <w:t>The PDSCH DMRS can be configured (using RRC and using DCI for selection as in LTE TM10) to be QCL with one or multiple CSI-RS resource(s) and/or with a TRS resource. Which of the QCL parameters that can be associated with each resource, and the configuration flexibility, needs further discussion.</w:t>
      </w:r>
    </w:p>
    <w:p w14:paraId="32A98069" w14:textId="77777777" w:rsidR="00511318" w:rsidRPr="00511318" w:rsidRDefault="00511318">
      <w:pPr>
        <w:pStyle w:val="TOC1"/>
        <w:rPr>
          <w:rFonts w:asciiTheme="minorHAnsi" w:eastAsiaTheme="minorEastAsia" w:hAnsiTheme="minorHAnsi" w:cstheme="minorBidi"/>
          <w:b w:val="0"/>
          <w:sz w:val="22"/>
          <w:lang w:eastAsia="sv-SE"/>
        </w:rPr>
      </w:pPr>
      <w:r>
        <w:t>Proposal 8</w:t>
      </w:r>
      <w:r w:rsidRPr="00511318">
        <w:rPr>
          <w:rFonts w:asciiTheme="minorHAnsi" w:eastAsiaTheme="minorEastAsia" w:hAnsiTheme="minorHAnsi" w:cstheme="minorBidi"/>
          <w:b w:val="0"/>
          <w:sz w:val="22"/>
          <w:lang w:eastAsia="sv-SE"/>
        </w:rPr>
        <w:tab/>
      </w:r>
      <w:r>
        <w:t>The PDCCH DMRS can be configured (using higher layer signalling) to be QCL with a CSI-RS resource and/or with a TRS resource. Which of the QCL parameters that can be associated with each resource needs further discussion.</w:t>
      </w:r>
    </w:p>
    <w:p w14:paraId="60B357CF" w14:textId="65D1D070" w:rsidR="00C01F33" w:rsidRPr="00790B99" w:rsidRDefault="00E5689D" w:rsidP="00E5689D">
      <w:pPr>
        <w:pStyle w:val="BodyText"/>
        <w:rPr>
          <w:b/>
          <w:bCs/>
        </w:rPr>
      </w:pPr>
      <w:r>
        <w:rPr>
          <w:b/>
          <w:bCs/>
        </w:rPr>
        <w:fldChar w:fldCharType="end"/>
      </w:r>
    </w:p>
    <w:p w14:paraId="380DB1DB" w14:textId="77777777" w:rsidR="00086F47" w:rsidRPr="00086F47" w:rsidRDefault="00086F47" w:rsidP="00086F47">
      <w:pPr>
        <w:pStyle w:val="Reference"/>
        <w:numPr>
          <w:ilvl w:val="0"/>
          <w:numId w:val="0"/>
        </w:numPr>
        <w:rPr>
          <w:lang w:val="en-US"/>
        </w:rPr>
      </w:pPr>
      <w:bookmarkStart w:id="71" w:name="_In-sequence_SDU_delivery"/>
      <w:bookmarkEnd w:id="71"/>
    </w:p>
    <w:p w14:paraId="4E2DFA95" w14:textId="08658772" w:rsidR="00086F47" w:rsidRDefault="00CE4029" w:rsidP="00723F87">
      <w:pPr>
        <w:pStyle w:val="Heading1"/>
      </w:pPr>
      <w:r>
        <w:t>References</w:t>
      </w:r>
    </w:p>
    <w:p w14:paraId="3A09DA7C" w14:textId="2E899F14" w:rsidR="00CE4029" w:rsidRPr="00723F87" w:rsidRDefault="00CE4029" w:rsidP="00723F87">
      <w:pPr>
        <w:pStyle w:val="Reference"/>
        <w:numPr>
          <w:ilvl w:val="0"/>
          <w:numId w:val="0"/>
        </w:numPr>
        <w:ind w:left="567" w:hanging="567"/>
        <w:rPr>
          <w:szCs w:val="22"/>
          <w:lang w:val="en-US"/>
        </w:rPr>
      </w:pPr>
      <w:r w:rsidRPr="00723F87">
        <w:t>[</w:t>
      </w:r>
      <w:r w:rsidRPr="00511318">
        <w:t>1] R1-17</w:t>
      </w:r>
      <w:r w:rsidR="00511318" w:rsidRPr="00511318">
        <w:t>11388</w:t>
      </w:r>
      <w:r w:rsidRPr="00511318">
        <w:t xml:space="preserve">, </w:t>
      </w:r>
      <w:r w:rsidRPr="00511318">
        <w:rPr>
          <w:szCs w:val="22"/>
          <w:lang w:val="en-US"/>
        </w:rPr>
        <w:t>Additional</w:t>
      </w:r>
      <w:r w:rsidRPr="00723F87">
        <w:rPr>
          <w:szCs w:val="22"/>
          <w:lang w:val="en-US"/>
        </w:rPr>
        <w:t xml:space="preserve"> synchronization provision, Ericsson</w:t>
      </w:r>
    </w:p>
    <w:p w14:paraId="350E0BD6" w14:textId="266BB431" w:rsidR="00CE4029" w:rsidRPr="00723F87" w:rsidRDefault="00CE4029" w:rsidP="00723F87">
      <w:pPr>
        <w:pStyle w:val="Reference"/>
        <w:numPr>
          <w:ilvl w:val="0"/>
          <w:numId w:val="0"/>
        </w:numPr>
        <w:ind w:left="567" w:hanging="567"/>
        <w:rPr>
          <w:szCs w:val="22"/>
        </w:rPr>
      </w:pPr>
      <w:r w:rsidRPr="00723F87">
        <w:rPr>
          <w:sz w:val="22"/>
          <w:szCs w:val="22"/>
        </w:rPr>
        <w:t>[2</w:t>
      </w:r>
      <w:r w:rsidRPr="00511318">
        <w:rPr>
          <w:sz w:val="22"/>
          <w:szCs w:val="22"/>
        </w:rPr>
        <w:t xml:space="preserve">] </w:t>
      </w:r>
      <w:r w:rsidRPr="00511318">
        <w:t>R1-17</w:t>
      </w:r>
      <w:r w:rsidR="00511318" w:rsidRPr="00511318">
        <w:t>14035</w:t>
      </w:r>
      <w:r w:rsidRPr="00511318">
        <w:t>,</w:t>
      </w:r>
      <w:r w:rsidRPr="00723F87">
        <w:rPr>
          <w:sz w:val="22"/>
          <w:szCs w:val="22"/>
        </w:rPr>
        <w:t xml:space="preserve"> </w:t>
      </w:r>
      <w:r w:rsidRPr="00723F87">
        <w:rPr>
          <w:szCs w:val="22"/>
        </w:rPr>
        <w:t>NR-PBCH Content and payload size, Ericsson</w:t>
      </w:r>
    </w:p>
    <w:p w14:paraId="72A65BF8" w14:textId="39BEBE8A" w:rsidR="00685E83" w:rsidRPr="00723F87" w:rsidRDefault="00685E83" w:rsidP="00723F87">
      <w:pPr>
        <w:pStyle w:val="Reference"/>
        <w:numPr>
          <w:ilvl w:val="0"/>
          <w:numId w:val="0"/>
        </w:numPr>
        <w:ind w:left="567" w:hanging="567"/>
        <w:rPr>
          <w:sz w:val="18"/>
        </w:rPr>
      </w:pPr>
      <w:r w:rsidRPr="00723F87">
        <w:t>[3]  R1-17</w:t>
      </w:r>
      <w:r w:rsidR="00723F87" w:rsidRPr="00723F87">
        <w:t>11015</w:t>
      </w:r>
      <w:r w:rsidRPr="00723F87">
        <w:t>,</w:t>
      </w:r>
      <w:r w:rsidRPr="00723F87">
        <w:rPr>
          <w:sz w:val="22"/>
          <w:szCs w:val="22"/>
        </w:rPr>
        <w:t xml:space="preserve"> </w:t>
      </w:r>
      <w:r w:rsidRPr="00723F87">
        <w:rPr>
          <w:szCs w:val="22"/>
        </w:rPr>
        <w:t>On</w:t>
      </w:r>
      <w:r>
        <w:rPr>
          <w:szCs w:val="22"/>
        </w:rPr>
        <w:t xml:space="preserve"> DL beam indication</w:t>
      </w:r>
      <w:r w:rsidRPr="00466603">
        <w:rPr>
          <w:szCs w:val="22"/>
        </w:rPr>
        <w:t>, Ericsson</w:t>
      </w:r>
    </w:p>
    <w:sectPr w:rsidR="00685E83" w:rsidRPr="00723F87" w:rsidSect="00C02A4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7BB80" w14:textId="77777777" w:rsidR="008D7460" w:rsidRDefault="008D7460">
      <w:r>
        <w:separator/>
      </w:r>
    </w:p>
  </w:endnote>
  <w:endnote w:type="continuationSeparator" w:id="0">
    <w:p w14:paraId="710A69C9" w14:textId="77777777" w:rsidR="008D7460" w:rsidRDefault="008D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E5E9B" w14:textId="77777777" w:rsidR="00FC22F9" w:rsidRDefault="00FC22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764992E" w:rsidR="00FE7B9E" w:rsidRPr="00FC22F9" w:rsidRDefault="00FE7B9E" w:rsidP="00FC22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1FE0B" w14:textId="77777777" w:rsidR="00FC22F9" w:rsidRDefault="00FC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79DA0" w14:textId="77777777" w:rsidR="008D7460" w:rsidRDefault="008D7460">
      <w:r>
        <w:separator/>
      </w:r>
    </w:p>
  </w:footnote>
  <w:footnote w:type="continuationSeparator" w:id="0">
    <w:p w14:paraId="03994719" w14:textId="77777777" w:rsidR="008D7460" w:rsidRDefault="008D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19555E31" w:rsidR="00FE7B9E" w:rsidRPr="00FC22F9" w:rsidRDefault="00FE7B9E" w:rsidP="00FC22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5914" w14:textId="77777777" w:rsidR="00FC22F9" w:rsidRDefault="00FC22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48B0" w14:textId="77777777" w:rsidR="00FC22F9" w:rsidRDefault="00FC2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5"/>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9"/>
  </w:num>
  <w:num w:numId="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D49"/>
    <w:rsid w:val="00007CDC"/>
    <w:rsid w:val="00011B28"/>
    <w:rsid w:val="00015D15"/>
    <w:rsid w:val="00017F96"/>
    <w:rsid w:val="0002564D"/>
    <w:rsid w:val="00025ECA"/>
    <w:rsid w:val="00030B30"/>
    <w:rsid w:val="000325B8"/>
    <w:rsid w:val="00034C15"/>
    <w:rsid w:val="00036BA1"/>
    <w:rsid w:val="00042009"/>
    <w:rsid w:val="000422E2"/>
    <w:rsid w:val="00042F22"/>
    <w:rsid w:val="000444EF"/>
    <w:rsid w:val="000518F3"/>
    <w:rsid w:val="00052A07"/>
    <w:rsid w:val="00053352"/>
    <w:rsid w:val="000534E3"/>
    <w:rsid w:val="0005606A"/>
    <w:rsid w:val="00057117"/>
    <w:rsid w:val="000616E7"/>
    <w:rsid w:val="0006487E"/>
    <w:rsid w:val="00065E1A"/>
    <w:rsid w:val="00073A3E"/>
    <w:rsid w:val="00077E5F"/>
    <w:rsid w:val="0008036A"/>
    <w:rsid w:val="00081AE6"/>
    <w:rsid w:val="000855EB"/>
    <w:rsid w:val="00085B52"/>
    <w:rsid w:val="000866F2"/>
    <w:rsid w:val="000869C2"/>
    <w:rsid w:val="00086F47"/>
    <w:rsid w:val="0009009F"/>
    <w:rsid w:val="00091557"/>
    <w:rsid w:val="000924C1"/>
    <w:rsid w:val="000924F0"/>
    <w:rsid w:val="00093474"/>
    <w:rsid w:val="0009510F"/>
    <w:rsid w:val="000A1B7B"/>
    <w:rsid w:val="000A56F2"/>
    <w:rsid w:val="000B2719"/>
    <w:rsid w:val="000B3A8F"/>
    <w:rsid w:val="000B4AB9"/>
    <w:rsid w:val="000B57F8"/>
    <w:rsid w:val="000B58C3"/>
    <w:rsid w:val="000B61E9"/>
    <w:rsid w:val="000C165A"/>
    <w:rsid w:val="000C2E19"/>
    <w:rsid w:val="000D0D07"/>
    <w:rsid w:val="000D4797"/>
    <w:rsid w:val="000E0527"/>
    <w:rsid w:val="000E1E92"/>
    <w:rsid w:val="000F06D6"/>
    <w:rsid w:val="000F0EB1"/>
    <w:rsid w:val="000F1106"/>
    <w:rsid w:val="000F3BE9"/>
    <w:rsid w:val="000F3F6C"/>
    <w:rsid w:val="000F43C9"/>
    <w:rsid w:val="000F6DF3"/>
    <w:rsid w:val="001005FF"/>
    <w:rsid w:val="001062FB"/>
    <w:rsid w:val="001063E6"/>
    <w:rsid w:val="001066E9"/>
    <w:rsid w:val="00113CF4"/>
    <w:rsid w:val="001153EA"/>
    <w:rsid w:val="00115643"/>
    <w:rsid w:val="00116765"/>
    <w:rsid w:val="00116E4D"/>
    <w:rsid w:val="001219F5"/>
    <w:rsid w:val="00121A20"/>
    <w:rsid w:val="0012377F"/>
    <w:rsid w:val="00124314"/>
    <w:rsid w:val="00126B4A"/>
    <w:rsid w:val="0012767C"/>
    <w:rsid w:val="0013295E"/>
    <w:rsid w:val="00132FD0"/>
    <w:rsid w:val="001344C0"/>
    <w:rsid w:val="001346FA"/>
    <w:rsid w:val="00135252"/>
    <w:rsid w:val="00137AB5"/>
    <w:rsid w:val="00137F0B"/>
    <w:rsid w:val="00141937"/>
    <w:rsid w:val="00151E23"/>
    <w:rsid w:val="001526E0"/>
    <w:rsid w:val="0015373E"/>
    <w:rsid w:val="001551B5"/>
    <w:rsid w:val="00156BA2"/>
    <w:rsid w:val="00161C38"/>
    <w:rsid w:val="001659C1"/>
    <w:rsid w:val="00173A8E"/>
    <w:rsid w:val="0018143F"/>
    <w:rsid w:val="00190AC1"/>
    <w:rsid w:val="0019341A"/>
    <w:rsid w:val="00197DF9"/>
    <w:rsid w:val="001A1987"/>
    <w:rsid w:val="001A2564"/>
    <w:rsid w:val="001A6173"/>
    <w:rsid w:val="001A6CBA"/>
    <w:rsid w:val="001B0D97"/>
    <w:rsid w:val="001B5A5D"/>
    <w:rsid w:val="001C1CE5"/>
    <w:rsid w:val="001C35F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112"/>
    <w:rsid w:val="00286ACD"/>
    <w:rsid w:val="00287838"/>
    <w:rsid w:val="002907B5"/>
    <w:rsid w:val="00292EB7"/>
    <w:rsid w:val="00296227"/>
    <w:rsid w:val="00296F44"/>
    <w:rsid w:val="0029777D"/>
    <w:rsid w:val="002A055E"/>
    <w:rsid w:val="002A1165"/>
    <w:rsid w:val="002A1D4E"/>
    <w:rsid w:val="002A2869"/>
    <w:rsid w:val="002B24D6"/>
    <w:rsid w:val="002C1052"/>
    <w:rsid w:val="002C2CDC"/>
    <w:rsid w:val="002C41E6"/>
    <w:rsid w:val="002D071A"/>
    <w:rsid w:val="002D34B2"/>
    <w:rsid w:val="002D3AF3"/>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47D"/>
    <w:rsid w:val="00324D23"/>
    <w:rsid w:val="00327997"/>
    <w:rsid w:val="00331751"/>
    <w:rsid w:val="00331B7B"/>
    <w:rsid w:val="00334579"/>
    <w:rsid w:val="00335858"/>
    <w:rsid w:val="00336BDA"/>
    <w:rsid w:val="00342BD7"/>
    <w:rsid w:val="00346DB5"/>
    <w:rsid w:val="003477B1"/>
    <w:rsid w:val="00355E13"/>
    <w:rsid w:val="00356A14"/>
    <w:rsid w:val="00356FEC"/>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145"/>
    <w:rsid w:val="003B159C"/>
    <w:rsid w:val="003B369F"/>
    <w:rsid w:val="003B36A3"/>
    <w:rsid w:val="003B7FE5"/>
    <w:rsid w:val="003C11C8"/>
    <w:rsid w:val="003C2702"/>
    <w:rsid w:val="003C46B8"/>
    <w:rsid w:val="003C7806"/>
    <w:rsid w:val="003D109F"/>
    <w:rsid w:val="003D2478"/>
    <w:rsid w:val="003D24D1"/>
    <w:rsid w:val="003D3C45"/>
    <w:rsid w:val="003D5B1F"/>
    <w:rsid w:val="003E15FA"/>
    <w:rsid w:val="003E55E4"/>
    <w:rsid w:val="003E7401"/>
    <w:rsid w:val="003E74E3"/>
    <w:rsid w:val="003F05C7"/>
    <w:rsid w:val="003F2CD4"/>
    <w:rsid w:val="003F47A6"/>
    <w:rsid w:val="003F64CB"/>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D05"/>
    <w:rsid w:val="00421105"/>
    <w:rsid w:val="004242F4"/>
    <w:rsid w:val="00426F8F"/>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4A7D"/>
    <w:rsid w:val="00492BC5"/>
    <w:rsid w:val="00494871"/>
    <w:rsid w:val="004964F1"/>
    <w:rsid w:val="004A16BC"/>
    <w:rsid w:val="004A2B94"/>
    <w:rsid w:val="004B7C0C"/>
    <w:rsid w:val="004C3898"/>
    <w:rsid w:val="004D06C1"/>
    <w:rsid w:val="004D36B1"/>
    <w:rsid w:val="004D7EBD"/>
    <w:rsid w:val="004E2680"/>
    <w:rsid w:val="004E28F9"/>
    <w:rsid w:val="004E462E"/>
    <w:rsid w:val="004E56DC"/>
    <w:rsid w:val="004E76F4"/>
    <w:rsid w:val="004F0B4E"/>
    <w:rsid w:val="004F0B6C"/>
    <w:rsid w:val="004F1846"/>
    <w:rsid w:val="004F2078"/>
    <w:rsid w:val="004F2B98"/>
    <w:rsid w:val="004F4DA3"/>
    <w:rsid w:val="00506557"/>
    <w:rsid w:val="0050677A"/>
    <w:rsid w:val="005108D8"/>
    <w:rsid w:val="00511318"/>
    <w:rsid w:val="005116F9"/>
    <w:rsid w:val="005153A7"/>
    <w:rsid w:val="00520A2E"/>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2A95"/>
    <w:rsid w:val="005A662D"/>
    <w:rsid w:val="005B35D7"/>
    <w:rsid w:val="005B392A"/>
    <w:rsid w:val="005B3AA3"/>
    <w:rsid w:val="005B6F83"/>
    <w:rsid w:val="005C74FB"/>
    <w:rsid w:val="005D1602"/>
    <w:rsid w:val="005E0F8E"/>
    <w:rsid w:val="005E385F"/>
    <w:rsid w:val="005E5B81"/>
    <w:rsid w:val="005F2CB1"/>
    <w:rsid w:val="005F3025"/>
    <w:rsid w:val="005F618C"/>
    <w:rsid w:val="005F70BD"/>
    <w:rsid w:val="0060283C"/>
    <w:rsid w:val="00604F14"/>
    <w:rsid w:val="00611B83"/>
    <w:rsid w:val="00612FC5"/>
    <w:rsid w:val="00613257"/>
    <w:rsid w:val="00620A71"/>
    <w:rsid w:val="00620D80"/>
    <w:rsid w:val="00622725"/>
    <w:rsid w:val="006234A6"/>
    <w:rsid w:val="00630001"/>
    <w:rsid w:val="006311B3"/>
    <w:rsid w:val="0063284C"/>
    <w:rsid w:val="00636398"/>
    <w:rsid w:val="006368D3"/>
    <w:rsid w:val="006377EC"/>
    <w:rsid w:val="00640BC0"/>
    <w:rsid w:val="0064151F"/>
    <w:rsid w:val="00641533"/>
    <w:rsid w:val="00641A4D"/>
    <w:rsid w:val="0064208D"/>
    <w:rsid w:val="00643475"/>
    <w:rsid w:val="0064396A"/>
    <w:rsid w:val="0064624E"/>
    <w:rsid w:val="00650AB9"/>
    <w:rsid w:val="00654FF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0CB"/>
    <w:rsid w:val="006741F2"/>
    <w:rsid w:val="00674CC3"/>
    <w:rsid w:val="00675C72"/>
    <w:rsid w:val="006771F9"/>
    <w:rsid w:val="006776D7"/>
    <w:rsid w:val="00681003"/>
    <w:rsid w:val="006817C9"/>
    <w:rsid w:val="00683ECE"/>
    <w:rsid w:val="00685E83"/>
    <w:rsid w:val="00695FC2"/>
    <w:rsid w:val="00696949"/>
    <w:rsid w:val="00697052"/>
    <w:rsid w:val="006A46FB"/>
    <w:rsid w:val="006A5E28"/>
    <w:rsid w:val="006A6585"/>
    <w:rsid w:val="006A697B"/>
    <w:rsid w:val="006A7AFF"/>
    <w:rsid w:val="006B1816"/>
    <w:rsid w:val="006B2099"/>
    <w:rsid w:val="006B3863"/>
    <w:rsid w:val="006B50CF"/>
    <w:rsid w:val="006C03B8"/>
    <w:rsid w:val="006C5EC9"/>
    <w:rsid w:val="006C6059"/>
    <w:rsid w:val="006C7522"/>
    <w:rsid w:val="006D6F08"/>
    <w:rsid w:val="006E062C"/>
    <w:rsid w:val="006E12EF"/>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F87"/>
    <w:rsid w:val="00726EA6"/>
    <w:rsid w:val="00727208"/>
    <w:rsid w:val="00727680"/>
    <w:rsid w:val="0073193F"/>
    <w:rsid w:val="007348B1"/>
    <w:rsid w:val="007362A6"/>
    <w:rsid w:val="00736D7D"/>
    <w:rsid w:val="00737FB0"/>
    <w:rsid w:val="00740E58"/>
    <w:rsid w:val="007445A0"/>
    <w:rsid w:val="0074524B"/>
    <w:rsid w:val="00747D8B"/>
    <w:rsid w:val="00751228"/>
    <w:rsid w:val="00751774"/>
    <w:rsid w:val="007571E1"/>
    <w:rsid w:val="007604B2"/>
    <w:rsid w:val="00764EF2"/>
    <w:rsid w:val="00765281"/>
    <w:rsid w:val="00766BAD"/>
    <w:rsid w:val="00767EF3"/>
    <w:rsid w:val="007755F2"/>
    <w:rsid w:val="00776971"/>
    <w:rsid w:val="00777D37"/>
    <w:rsid w:val="0078177E"/>
    <w:rsid w:val="0078304C"/>
    <w:rsid w:val="00783673"/>
    <w:rsid w:val="00785490"/>
    <w:rsid w:val="00790B99"/>
    <w:rsid w:val="00790CED"/>
    <w:rsid w:val="007925EA"/>
    <w:rsid w:val="00793CD8"/>
    <w:rsid w:val="00795C92"/>
    <w:rsid w:val="00796231"/>
    <w:rsid w:val="007A1CB3"/>
    <w:rsid w:val="007A306F"/>
    <w:rsid w:val="007A43A6"/>
    <w:rsid w:val="007A58A6"/>
    <w:rsid w:val="007B3D2D"/>
    <w:rsid w:val="007B50AE"/>
    <w:rsid w:val="007B51DF"/>
    <w:rsid w:val="007B7374"/>
    <w:rsid w:val="007B76E9"/>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1F1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DD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460"/>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A3E"/>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2F1"/>
    <w:rsid w:val="00971F08"/>
    <w:rsid w:val="0097493A"/>
    <w:rsid w:val="0097603D"/>
    <w:rsid w:val="00976949"/>
    <w:rsid w:val="00980477"/>
    <w:rsid w:val="0098420F"/>
    <w:rsid w:val="00985253"/>
    <w:rsid w:val="009853B3"/>
    <w:rsid w:val="00985BFD"/>
    <w:rsid w:val="00990630"/>
    <w:rsid w:val="00991761"/>
    <w:rsid w:val="009926E7"/>
    <w:rsid w:val="00994DCA"/>
    <w:rsid w:val="009960EC"/>
    <w:rsid w:val="009970DD"/>
    <w:rsid w:val="00997CB2"/>
    <w:rsid w:val="009A0FBA"/>
    <w:rsid w:val="009A1601"/>
    <w:rsid w:val="009A18A7"/>
    <w:rsid w:val="009A462D"/>
    <w:rsid w:val="009A5CBA"/>
    <w:rsid w:val="009B1F30"/>
    <w:rsid w:val="009B2657"/>
    <w:rsid w:val="009B3AC2"/>
    <w:rsid w:val="009B4DF4"/>
    <w:rsid w:val="009B564E"/>
    <w:rsid w:val="009B7E87"/>
    <w:rsid w:val="009C403E"/>
    <w:rsid w:val="009C6832"/>
    <w:rsid w:val="009D4FF0"/>
    <w:rsid w:val="009D703C"/>
    <w:rsid w:val="009D718F"/>
    <w:rsid w:val="009E068F"/>
    <w:rsid w:val="009E14E0"/>
    <w:rsid w:val="009E35DB"/>
    <w:rsid w:val="009E3911"/>
    <w:rsid w:val="009E47A3"/>
    <w:rsid w:val="009F08F3"/>
    <w:rsid w:val="009F274A"/>
    <w:rsid w:val="009F344F"/>
    <w:rsid w:val="00A01F7C"/>
    <w:rsid w:val="00A031D8"/>
    <w:rsid w:val="00A048A8"/>
    <w:rsid w:val="00A04F49"/>
    <w:rsid w:val="00A11DF9"/>
    <w:rsid w:val="00A13E54"/>
    <w:rsid w:val="00A15745"/>
    <w:rsid w:val="00A17F63"/>
    <w:rsid w:val="00A2193B"/>
    <w:rsid w:val="00A2351A"/>
    <w:rsid w:val="00A264A9"/>
    <w:rsid w:val="00A26CCA"/>
    <w:rsid w:val="00A27785"/>
    <w:rsid w:val="00A30187"/>
    <w:rsid w:val="00A3448A"/>
    <w:rsid w:val="00A36297"/>
    <w:rsid w:val="00A41E2B"/>
    <w:rsid w:val="00A45B74"/>
    <w:rsid w:val="00A52E1D"/>
    <w:rsid w:val="00A606E9"/>
    <w:rsid w:val="00A61499"/>
    <w:rsid w:val="00A62A77"/>
    <w:rsid w:val="00A63483"/>
    <w:rsid w:val="00A657D7"/>
    <w:rsid w:val="00A660AC"/>
    <w:rsid w:val="00A67E6C"/>
    <w:rsid w:val="00A71B99"/>
    <w:rsid w:val="00A739D0"/>
    <w:rsid w:val="00A761D4"/>
    <w:rsid w:val="00A77EC4"/>
    <w:rsid w:val="00A85143"/>
    <w:rsid w:val="00A85C6C"/>
    <w:rsid w:val="00A85EF6"/>
    <w:rsid w:val="00A913B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1FB6"/>
    <w:rsid w:val="00B157F9"/>
    <w:rsid w:val="00B20256"/>
    <w:rsid w:val="00B20D09"/>
    <w:rsid w:val="00B2763F"/>
    <w:rsid w:val="00B27AAC"/>
    <w:rsid w:val="00B27EF4"/>
    <w:rsid w:val="00B30929"/>
    <w:rsid w:val="00B372AA"/>
    <w:rsid w:val="00B40445"/>
    <w:rsid w:val="00B40D4E"/>
    <w:rsid w:val="00B41888"/>
    <w:rsid w:val="00B45A52"/>
    <w:rsid w:val="00B46175"/>
    <w:rsid w:val="00B664C7"/>
    <w:rsid w:val="00B739F6"/>
    <w:rsid w:val="00B75A51"/>
    <w:rsid w:val="00B81A6C"/>
    <w:rsid w:val="00B8327F"/>
    <w:rsid w:val="00B85DE5"/>
    <w:rsid w:val="00B90F73"/>
    <w:rsid w:val="00B93A0B"/>
    <w:rsid w:val="00B93B59"/>
    <w:rsid w:val="00B9406A"/>
    <w:rsid w:val="00BA2280"/>
    <w:rsid w:val="00BA2A08"/>
    <w:rsid w:val="00BA56D2"/>
    <w:rsid w:val="00BA76E0"/>
    <w:rsid w:val="00BB2A25"/>
    <w:rsid w:val="00BB51E9"/>
    <w:rsid w:val="00BB78E2"/>
    <w:rsid w:val="00BC0FDC"/>
    <w:rsid w:val="00BC3053"/>
    <w:rsid w:val="00BC4D2E"/>
    <w:rsid w:val="00BD48AC"/>
    <w:rsid w:val="00BD5F1A"/>
    <w:rsid w:val="00BE1234"/>
    <w:rsid w:val="00BE2069"/>
    <w:rsid w:val="00BE2FA6"/>
    <w:rsid w:val="00BE333F"/>
    <w:rsid w:val="00BE538A"/>
    <w:rsid w:val="00BE5CC2"/>
    <w:rsid w:val="00BE7406"/>
    <w:rsid w:val="00BE7603"/>
    <w:rsid w:val="00BF3279"/>
    <w:rsid w:val="00BF74C7"/>
    <w:rsid w:val="00BF7642"/>
    <w:rsid w:val="00C015F1"/>
    <w:rsid w:val="00C01F33"/>
    <w:rsid w:val="00C02A4C"/>
    <w:rsid w:val="00C02CC6"/>
    <w:rsid w:val="00C03C15"/>
    <w:rsid w:val="00C040F7"/>
    <w:rsid w:val="00C044AB"/>
    <w:rsid w:val="00C05706"/>
    <w:rsid w:val="00C07377"/>
    <w:rsid w:val="00C10478"/>
    <w:rsid w:val="00C12107"/>
    <w:rsid w:val="00C14D4B"/>
    <w:rsid w:val="00C154BB"/>
    <w:rsid w:val="00C207D6"/>
    <w:rsid w:val="00C279B5"/>
    <w:rsid w:val="00C27C45"/>
    <w:rsid w:val="00C3719D"/>
    <w:rsid w:val="00C44767"/>
    <w:rsid w:val="00C44E26"/>
    <w:rsid w:val="00C54995"/>
    <w:rsid w:val="00C54D41"/>
    <w:rsid w:val="00C60783"/>
    <w:rsid w:val="00C61309"/>
    <w:rsid w:val="00C64672"/>
    <w:rsid w:val="00C67CF4"/>
    <w:rsid w:val="00C70697"/>
    <w:rsid w:val="00C723B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4029"/>
    <w:rsid w:val="00CE53FA"/>
    <w:rsid w:val="00CE7561"/>
    <w:rsid w:val="00CF0B5D"/>
    <w:rsid w:val="00CF1354"/>
    <w:rsid w:val="00CF3B1F"/>
    <w:rsid w:val="00CF3BF6"/>
    <w:rsid w:val="00CF5BAC"/>
    <w:rsid w:val="00CF625B"/>
    <w:rsid w:val="00CF687E"/>
    <w:rsid w:val="00D0349B"/>
    <w:rsid w:val="00D05F61"/>
    <w:rsid w:val="00D10249"/>
    <w:rsid w:val="00D115C3"/>
    <w:rsid w:val="00D11897"/>
    <w:rsid w:val="00D13135"/>
    <w:rsid w:val="00D13E4E"/>
    <w:rsid w:val="00D20E32"/>
    <w:rsid w:val="00D239A7"/>
    <w:rsid w:val="00D23F47"/>
    <w:rsid w:val="00D32C5A"/>
    <w:rsid w:val="00D354D5"/>
    <w:rsid w:val="00D36E71"/>
    <w:rsid w:val="00D37D87"/>
    <w:rsid w:val="00D40B33"/>
    <w:rsid w:val="00D4318F"/>
    <w:rsid w:val="00D438BF"/>
    <w:rsid w:val="00D440F8"/>
    <w:rsid w:val="00D546FF"/>
    <w:rsid w:val="00D55AD5"/>
    <w:rsid w:val="00D576CA"/>
    <w:rsid w:val="00D61AF5"/>
    <w:rsid w:val="00D652B5"/>
    <w:rsid w:val="00D66155"/>
    <w:rsid w:val="00D708B0"/>
    <w:rsid w:val="00D7521D"/>
    <w:rsid w:val="00D77B1D"/>
    <w:rsid w:val="00D8021F"/>
    <w:rsid w:val="00D80383"/>
    <w:rsid w:val="00D823C6"/>
    <w:rsid w:val="00D83A36"/>
    <w:rsid w:val="00D86CA3"/>
    <w:rsid w:val="00D871CE"/>
    <w:rsid w:val="00D9196D"/>
    <w:rsid w:val="00D92982"/>
    <w:rsid w:val="00DA305E"/>
    <w:rsid w:val="00DA5417"/>
    <w:rsid w:val="00DA56E8"/>
    <w:rsid w:val="00DA73FD"/>
    <w:rsid w:val="00DA7863"/>
    <w:rsid w:val="00DB0A9F"/>
    <w:rsid w:val="00DB377D"/>
    <w:rsid w:val="00DC2D36"/>
    <w:rsid w:val="00DC53EF"/>
    <w:rsid w:val="00DE5608"/>
    <w:rsid w:val="00DE58D0"/>
    <w:rsid w:val="00DE654F"/>
    <w:rsid w:val="00DF0626"/>
    <w:rsid w:val="00DF0B6E"/>
    <w:rsid w:val="00DF15E0"/>
    <w:rsid w:val="00DF37A0"/>
    <w:rsid w:val="00E110E7"/>
    <w:rsid w:val="00E11B20"/>
    <w:rsid w:val="00E1521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6E2D"/>
    <w:rsid w:val="00E87822"/>
    <w:rsid w:val="00E90395"/>
    <w:rsid w:val="00E90E49"/>
    <w:rsid w:val="00E917F9"/>
    <w:rsid w:val="00E9291C"/>
    <w:rsid w:val="00E93FFE"/>
    <w:rsid w:val="00E94F8A"/>
    <w:rsid w:val="00EA4B16"/>
    <w:rsid w:val="00EA7A41"/>
    <w:rsid w:val="00EB077B"/>
    <w:rsid w:val="00EB4EA2"/>
    <w:rsid w:val="00EC27C6"/>
    <w:rsid w:val="00EC4207"/>
    <w:rsid w:val="00EC5435"/>
    <w:rsid w:val="00EC5653"/>
    <w:rsid w:val="00EC71CB"/>
    <w:rsid w:val="00EC71CE"/>
    <w:rsid w:val="00EC77A7"/>
    <w:rsid w:val="00ED1006"/>
    <w:rsid w:val="00EE59C8"/>
    <w:rsid w:val="00EE7863"/>
    <w:rsid w:val="00EF18FE"/>
    <w:rsid w:val="00EF5787"/>
    <w:rsid w:val="00EF5C3B"/>
    <w:rsid w:val="00EF60D0"/>
    <w:rsid w:val="00F0528D"/>
    <w:rsid w:val="00F06C67"/>
    <w:rsid w:val="00F06DFD"/>
    <w:rsid w:val="00F071D1"/>
    <w:rsid w:val="00F07533"/>
    <w:rsid w:val="00F10629"/>
    <w:rsid w:val="00F15FA5"/>
    <w:rsid w:val="00F209B7"/>
    <w:rsid w:val="00F2376F"/>
    <w:rsid w:val="00F243D8"/>
    <w:rsid w:val="00F30828"/>
    <w:rsid w:val="00F313D6"/>
    <w:rsid w:val="00F34A2B"/>
    <w:rsid w:val="00F40F0C"/>
    <w:rsid w:val="00F41A2A"/>
    <w:rsid w:val="00F4766C"/>
    <w:rsid w:val="00F5054C"/>
    <w:rsid w:val="00F5060E"/>
    <w:rsid w:val="00F507D1"/>
    <w:rsid w:val="00F519CE"/>
    <w:rsid w:val="00F51ADA"/>
    <w:rsid w:val="00F607C5"/>
    <w:rsid w:val="00F60DEA"/>
    <w:rsid w:val="00F6277F"/>
    <w:rsid w:val="00F6302A"/>
    <w:rsid w:val="00F64C2B"/>
    <w:rsid w:val="00F651BE"/>
    <w:rsid w:val="00F67F53"/>
    <w:rsid w:val="00F703BE"/>
    <w:rsid w:val="00F71F69"/>
    <w:rsid w:val="00F72B72"/>
    <w:rsid w:val="00F74BB9"/>
    <w:rsid w:val="00F75582"/>
    <w:rsid w:val="00F76EFA"/>
    <w:rsid w:val="00F804BE"/>
    <w:rsid w:val="00F817CE"/>
    <w:rsid w:val="00F8456C"/>
    <w:rsid w:val="00F84EAC"/>
    <w:rsid w:val="00F859D8"/>
    <w:rsid w:val="00F868F5"/>
    <w:rsid w:val="00F9056A"/>
    <w:rsid w:val="00F90F8D"/>
    <w:rsid w:val="00F92782"/>
    <w:rsid w:val="00F93AA9"/>
    <w:rsid w:val="00F96985"/>
    <w:rsid w:val="00F97838"/>
    <w:rsid w:val="00FA2BB3"/>
    <w:rsid w:val="00FB4C80"/>
    <w:rsid w:val="00FB6A6A"/>
    <w:rsid w:val="00FC22F9"/>
    <w:rsid w:val="00FC7429"/>
    <w:rsid w:val="00FD07F6"/>
    <w:rsid w:val="00FD1EC8"/>
    <w:rsid w:val="00FD47ED"/>
    <w:rsid w:val="00FD74DB"/>
    <w:rsid w:val="00FD7660"/>
    <w:rsid w:val="00FE0655"/>
    <w:rsid w:val="00FE2365"/>
    <w:rsid w:val="00FE277A"/>
    <w:rsid w:val="00FE37D7"/>
    <w:rsid w:val="00FE3C08"/>
    <w:rsid w:val="00FE4C7B"/>
    <w:rsid w:val="00FE7336"/>
    <w:rsid w:val="00FE787C"/>
    <w:rsid w:val="00FE7B9E"/>
    <w:rsid w:val="00FE7E99"/>
    <w:rsid w:val="00FF0AA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57F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B57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B57F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B57F8"/>
    <w:pPr>
      <w:numPr>
        <w:ilvl w:val="2"/>
      </w:numPr>
      <w:spacing w:before="120"/>
      <w:outlineLvl w:val="2"/>
    </w:pPr>
    <w:rPr>
      <w:sz w:val="24"/>
      <w:szCs w:val="28"/>
    </w:rPr>
  </w:style>
  <w:style w:type="paragraph" w:styleId="Heading4">
    <w:name w:val="heading 4"/>
    <w:basedOn w:val="Heading3"/>
    <w:next w:val="Normal"/>
    <w:qFormat/>
    <w:rsid w:val="000B57F8"/>
    <w:pPr>
      <w:numPr>
        <w:ilvl w:val="3"/>
      </w:numPr>
      <w:outlineLvl w:val="3"/>
    </w:pPr>
    <w:rPr>
      <w:szCs w:val="24"/>
    </w:rPr>
  </w:style>
  <w:style w:type="paragraph" w:styleId="Heading5">
    <w:name w:val="heading 5"/>
    <w:basedOn w:val="Heading4"/>
    <w:next w:val="Normal"/>
    <w:qFormat/>
    <w:rsid w:val="000B57F8"/>
    <w:pPr>
      <w:numPr>
        <w:ilvl w:val="4"/>
      </w:numPr>
      <w:outlineLvl w:val="4"/>
    </w:pPr>
    <w:rPr>
      <w:sz w:val="22"/>
      <w:szCs w:val="22"/>
    </w:rPr>
  </w:style>
  <w:style w:type="paragraph" w:styleId="Heading6">
    <w:name w:val="heading 6"/>
    <w:basedOn w:val="Normal"/>
    <w:next w:val="Normal"/>
    <w:qFormat/>
    <w:rsid w:val="000B57F8"/>
    <w:pPr>
      <w:keepNext/>
      <w:keepLines/>
      <w:numPr>
        <w:ilvl w:val="5"/>
        <w:numId w:val="1"/>
      </w:numPr>
      <w:spacing w:before="120"/>
      <w:outlineLvl w:val="5"/>
    </w:pPr>
    <w:rPr>
      <w:rFonts w:cs="Arial"/>
    </w:rPr>
  </w:style>
  <w:style w:type="paragraph" w:styleId="Heading7">
    <w:name w:val="heading 7"/>
    <w:basedOn w:val="Normal"/>
    <w:next w:val="Normal"/>
    <w:qFormat/>
    <w:rsid w:val="000B57F8"/>
    <w:pPr>
      <w:keepNext/>
      <w:keepLines/>
      <w:numPr>
        <w:ilvl w:val="6"/>
        <w:numId w:val="1"/>
      </w:numPr>
      <w:spacing w:before="120"/>
      <w:outlineLvl w:val="6"/>
    </w:pPr>
    <w:rPr>
      <w:rFonts w:cs="Arial"/>
    </w:rPr>
  </w:style>
  <w:style w:type="paragraph" w:styleId="Heading8">
    <w:name w:val="heading 8"/>
    <w:basedOn w:val="Heading7"/>
    <w:next w:val="Normal"/>
    <w:qFormat/>
    <w:rsid w:val="000B57F8"/>
    <w:pPr>
      <w:numPr>
        <w:ilvl w:val="7"/>
      </w:numPr>
      <w:outlineLvl w:val="7"/>
    </w:pPr>
  </w:style>
  <w:style w:type="paragraph" w:styleId="Heading9">
    <w:name w:val="heading 9"/>
    <w:basedOn w:val="Heading8"/>
    <w:next w:val="Normal"/>
    <w:qFormat/>
    <w:rsid w:val="000B57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57F8"/>
    <w:pPr>
      <w:spacing w:before="180"/>
      <w:ind w:left="2693" w:hanging="2693"/>
    </w:pPr>
    <w:rPr>
      <w:b w:val="0"/>
      <w:bCs/>
    </w:rPr>
  </w:style>
  <w:style w:type="paragraph" w:styleId="TOC1">
    <w:name w:val="toc 1"/>
    <w:aliases w:val="Observation TOC2"/>
    <w:uiPriority w:val="39"/>
    <w:rsid w:val="000B57F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B57F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B57F8"/>
    <w:pPr>
      <w:spacing w:after="240"/>
      <w:jc w:val="center"/>
    </w:pPr>
    <w:rPr>
      <w:b/>
      <w:bCs/>
    </w:rPr>
  </w:style>
  <w:style w:type="paragraph" w:styleId="TOC5">
    <w:name w:val="toc 5"/>
    <w:aliases w:val="Observation TOC"/>
    <w:basedOn w:val="TOC4"/>
    <w:semiHidden/>
    <w:rsid w:val="000B57F8"/>
    <w:pPr>
      <w:tabs>
        <w:tab w:val="right" w:pos="1701"/>
      </w:tabs>
      <w:ind w:left="1701" w:hanging="1701"/>
    </w:pPr>
  </w:style>
  <w:style w:type="paragraph" w:styleId="TOC4">
    <w:name w:val="toc 4"/>
    <w:basedOn w:val="TOC3"/>
    <w:semiHidden/>
    <w:rsid w:val="000B57F8"/>
    <w:pPr>
      <w:ind w:left="1418" w:hanging="1418"/>
    </w:pPr>
  </w:style>
  <w:style w:type="paragraph" w:styleId="TOC3">
    <w:name w:val="toc 3"/>
    <w:basedOn w:val="TOC2"/>
    <w:semiHidden/>
    <w:rsid w:val="000B57F8"/>
    <w:pPr>
      <w:ind w:left="1134" w:hanging="1134"/>
    </w:pPr>
  </w:style>
  <w:style w:type="paragraph" w:styleId="TOC2">
    <w:name w:val="toc 2"/>
    <w:basedOn w:val="TOC1"/>
    <w:semiHidden/>
    <w:rsid w:val="000B57F8"/>
    <w:pPr>
      <w:keepNext w:val="0"/>
      <w:spacing w:before="0"/>
      <w:ind w:left="851" w:hanging="851"/>
    </w:pPr>
    <w:rPr>
      <w:szCs w:val="20"/>
    </w:rPr>
  </w:style>
  <w:style w:type="paragraph" w:styleId="Index2">
    <w:name w:val="index 2"/>
    <w:basedOn w:val="Index1"/>
    <w:semiHidden/>
    <w:rsid w:val="000B57F8"/>
    <w:pPr>
      <w:ind w:left="284"/>
    </w:pPr>
  </w:style>
  <w:style w:type="paragraph" w:styleId="Index1">
    <w:name w:val="index 1"/>
    <w:basedOn w:val="Normal"/>
    <w:semiHidden/>
    <w:rsid w:val="000B57F8"/>
    <w:pPr>
      <w:keepLines/>
      <w:spacing w:after="0"/>
    </w:pPr>
  </w:style>
  <w:style w:type="paragraph" w:styleId="DocumentMap">
    <w:name w:val="Document Map"/>
    <w:basedOn w:val="Normal"/>
    <w:semiHidden/>
    <w:rsid w:val="000B57F8"/>
    <w:pPr>
      <w:shd w:val="clear" w:color="auto" w:fill="000080"/>
    </w:pPr>
    <w:rPr>
      <w:rFonts w:ascii="Tahoma" w:hAnsi="Tahoma" w:cs="Tahoma"/>
    </w:rPr>
  </w:style>
  <w:style w:type="paragraph" w:styleId="ListNumber2">
    <w:name w:val="List Number 2"/>
    <w:basedOn w:val="ListNumber"/>
    <w:rsid w:val="000B57F8"/>
    <w:pPr>
      <w:ind w:left="851"/>
    </w:pPr>
  </w:style>
  <w:style w:type="paragraph" w:styleId="ListNumber">
    <w:name w:val="List Number"/>
    <w:basedOn w:val="List"/>
    <w:rsid w:val="000B57F8"/>
  </w:style>
  <w:style w:type="paragraph" w:styleId="List">
    <w:name w:val="List"/>
    <w:basedOn w:val="Normal"/>
    <w:rsid w:val="000B57F8"/>
    <w:pPr>
      <w:ind w:left="568" w:hanging="284"/>
    </w:pPr>
  </w:style>
  <w:style w:type="paragraph" w:styleId="Header">
    <w:name w:val="header"/>
    <w:rsid w:val="000B57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B57F8"/>
    <w:rPr>
      <w:b/>
      <w:bCs/>
      <w:position w:val="6"/>
      <w:sz w:val="16"/>
      <w:szCs w:val="16"/>
    </w:rPr>
  </w:style>
  <w:style w:type="paragraph" w:styleId="FootnoteText">
    <w:name w:val="footnote text"/>
    <w:basedOn w:val="Normal"/>
    <w:semiHidden/>
    <w:rsid w:val="000B57F8"/>
    <w:pPr>
      <w:keepLines/>
      <w:spacing w:after="0"/>
      <w:ind w:left="454" w:hanging="454"/>
    </w:pPr>
    <w:rPr>
      <w:sz w:val="16"/>
      <w:szCs w:val="16"/>
    </w:rPr>
  </w:style>
  <w:style w:type="paragraph" w:customStyle="1" w:styleId="3GPPHeader">
    <w:name w:val="3GPP_Header"/>
    <w:basedOn w:val="Normal"/>
    <w:qFormat/>
    <w:rsid w:val="000B57F8"/>
    <w:pPr>
      <w:tabs>
        <w:tab w:val="left" w:pos="1800"/>
        <w:tab w:val="right" w:pos="9360"/>
      </w:tabs>
      <w:spacing w:after="0"/>
    </w:pPr>
    <w:rPr>
      <w:rFonts w:ascii="Arial" w:hAnsi="Arial"/>
      <w:b/>
    </w:rPr>
  </w:style>
  <w:style w:type="paragraph" w:styleId="TOC9">
    <w:name w:val="toc 9"/>
    <w:basedOn w:val="TOC8"/>
    <w:semiHidden/>
    <w:rsid w:val="000B57F8"/>
    <w:pPr>
      <w:ind w:left="1418" w:hanging="1418"/>
    </w:pPr>
  </w:style>
  <w:style w:type="paragraph" w:styleId="TOC6">
    <w:name w:val="toc 6"/>
    <w:basedOn w:val="TOC5"/>
    <w:next w:val="Normal"/>
    <w:semiHidden/>
    <w:rsid w:val="000B57F8"/>
    <w:pPr>
      <w:ind w:left="1985" w:hanging="1985"/>
    </w:pPr>
  </w:style>
  <w:style w:type="paragraph" w:styleId="TOC7">
    <w:name w:val="toc 7"/>
    <w:basedOn w:val="TOC6"/>
    <w:next w:val="Normal"/>
    <w:semiHidden/>
    <w:rsid w:val="000B57F8"/>
    <w:pPr>
      <w:ind w:left="2268" w:hanging="2268"/>
    </w:pPr>
  </w:style>
  <w:style w:type="paragraph" w:styleId="ListBullet2">
    <w:name w:val="List Bullet 2"/>
    <w:basedOn w:val="ListBullet"/>
    <w:rsid w:val="000B57F8"/>
    <w:pPr>
      <w:numPr>
        <w:numId w:val="6"/>
      </w:numPr>
    </w:pPr>
  </w:style>
  <w:style w:type="paragraph" w:styleId="ListBullet">
    <w:name w:val="List Bullet"/>
    <w:basedOn w:val="BodyText"/>
    <w:rsid w:val="000B57F8"/>
    <w:pPr>
      <w:numPr>
        <w:numId w:val="5"/>
      </w:numPr>
    </w:pPr>
  </w:style>
  <w:style w:type="paragraph" w:styleId="ListBullet3">
    <w:name w:val="List Bullet 3"/>
    <w:basedOn w:val="ListBullet2"/>
    <w:rsid w:val="000B57F8"/>
    <w:pPr>
      <w:numPr>
        <w:numId w:val="7"/>
      </w:numPr>
    </w:pPr>
  </w:style>
  <w:style w:type="paragraph" w:customStyle="1" w:styleId="EQ">
    <w:name w:val="EQ"/>
    <w:basedOn w:val="Normal"/>
    <w:next w:val="Normal"/>
    <w:rsid w:val="000B57F8"/>
    <w:pPr>
      <w:keepLines/>
      <w:tabs>
        <w:tab w:val="center" w:pos="4536"/>
        <w:tab w:val="right" w:pos="9072"/>
      </w:tabs>
      <w:spacing w:after="180"/>
      <w:jc w:val="left"/>
    </w:pPr>
    <w:rPr>
      <w:noProof/>
      <w:lang w:eastAsia="en-US"/>
    </w:rPr>
  </w:style>
  <w:style w:type="paragraph" w:styleId="List2">
    <w:name w:val="List 2"/>
    <w:basedOn w:val="List"/>
    <w:rsid w:val="000B57F8"/>
    <w:pPr>
      <w:ind w:left="851"/>
    </w:pPr>
  </w:style>
  <w:style w:type="paragraph" w:styleId="List3">
    <w:name w:val="List 3"/>
    <w:basedOn w:val="List2"/>
    <w:rsid w:val="000B57F8"/>
    <w:pPr>
      <w:ind w:left="1135"/>
    </w:pPr>
  </w:style>
  <w:style w:type="paragraph" w:styleId="List4">
    <w:name w:val="List 4"/>
    <w:basedOn w:val="List3"/>
    <w:rsid w:val="000B57F8"/>
    <w:pPr>
      <w:ind w:left="1418"/>
    </w:pPr>
  </w:style>
  <w:style w:type="paragraph" w:styleId="List5">
    <w:name w:val="List 5"/>
    <w:basedOn w:val="List4"/>
    <w:rsid w:val="000B57F8"/>
    <w:pPr>
      <w:ind w:left="1702"/>
    </w:pPr>
  </w:style>
  <w:style w:type="paragraph" w:customStyle="1" w:styleId="EditorsNote">
    <w:name w:val="Editor's Note"/>
    <w:basedOn w:val="Normal"/>
    <w:rsid w:val="000B57F8"/>
    <w:pPr>
      <w:keepLines/>
      <w:spacing w:after="180"/>
      <w:ind w:left="1135" w:hanging="851"/>
      <w:jc w:val="left"/>
    </w:pPr>
    <w:rPr>
      <w:color w:val="FF0000"/>
      <w:lang w:eastAsia="en-US"/>
    </w:rPr>
  </w:style>
  <w:style w:type="paragraph" w:styleId="ListBullet4">
    <w:name w:val="List Bullet 4"/>
    <w:basedOn w:val="ListBullet3"/>
    <w:rsid w:val="000B57F8"/>
    <w:pPr>
      <w:numPr>
        <w:numId w:val="8"/>
      </w:numPr>
    </w:pPr>
  </w:style>
  <w:style w:type="paragraph" w:styleId="ListBullet5">
    <w:name w:val="List Bullet 5"/>
    <w:basedOn w:val="ListBullet4"/>
    <w:rsid w:val="000B57F8"/>
    <w:pPr>
      <w:numPr>
        <w:numId w:val="4"/>
      </w:numPr>
    </w:pPr>
  </w:style>
  <w:style w:type="paragraph" w:styleId="Footer">
    <w:name w:val="footer"/>
    <w:basedOn w:val="Header"/>
    <w:semiHidden/>
    <w:rsid w:val="000B57F8"/>
    <w:pPr>
      <w:jc w:val="center"/>
    </w:pPr>
    <w:rPr>
      <w:i/>
      <w:iCs/>
    </w:rPr>
  </w:style>
  <w:style w:type="paragraph" w:customStyle="1" w:styleId="Reference">
    <w:name w:val="Reference"/>
    <w:basedOn w:val="Normal"/>
    <w:qFormat/>
    <w:rsid w:val="000B57F8"/>
    <w:pPr>
      <w:numPr>
        <w:numId w:val="2"/>
      </w:numPr>
    </w:pPr>
  </w:style>
  <w:style w:type="paragraph" w:styleId="BalloonText">
    <w:name w:val="Balloon Text"/>
    <w:basedOn w:val="Normal"/>
    <w:semiHidden/>
    <w:rsid w:val="000B57F8"/>
    <w:rPr>
      <w:rFonts w:ascii="Tahoma" w:hAnsi="Tahoma" w:cs="Tahoma"/>
      <w:sz w:val="16"/>
      <w:szCs w:val="16"/>
    </w:rPr>
  </w:style>
  <w:style w:type="character" w:styleId="PageNumber">
    <w:name w:val="page number"/>
    <w:basedOn w:val="DefaultParagraphFont"/>
    <w:semiHidden/>
    <w:rsid w:val="000B57F8"/>
  </w:style>
  <w:style w:type="paragraph" w:styleId="BodyText">
    <w:name w:val="Body Text"/>
    <w:basedOn w:val="Normal"/>
    <w:link w:val="BodyTextChar"/>
    <w:qFormat/>
    <w:rsid w:val="000B57F8"/>
  </w:style>
  <w:style w:type="character" w:styleId="Hyperlink">
    <w:name w:val="Hyperlink"/>
    <w:uiPriority w:val="99"/>
    <w:rsid w:val="000B57F8"/>
    <w:rPr>
      <w:color w:val="0000FF"/>
      <w:u w:val="single"/>
      <w:lang w:val="en-GB"/>
    </w:rPr>
  </w:style>
  <w:style w:type="character" w:styleId="FollowedHyperlink">
    <w:name w:val="FollowedHyperlink"/>
    <w:semiHidden/>
    <w:rsid w:val="000B57F8"/>
    <w:rPr>
      <w:color w:val="FF0000"/>
      <w:u w:val="single"/>
    </w:rPr>
  </w:style>
  <w:style w:type="character" w:styleId="CommentReference">
    <w:name w:val="annotation reference"/>
    <w:semiHidden/>
    <w:rsid w:val="000B57F8"/>
    <w:rPr>
      <w:sz w:val="16"/>
      <w:szCs w:val="16"/>
    </w:rPr>
  </w:style>
  <w:style w:type="paragraph" w:styleId="CommentText">
    <w:name w:val="annotation text"/>
    <w:basedOn w:val="Normal"/>
    <w:semiHidden/>
    <w:rsid w:val="000B57F8"/>
  </w:style>
  <w:style w:type="paragraph" w:styleId="CommentSubject">
    <w:name w:val="annotation subject"/>
    <w:basedOn w:val="CommentText"/>
    <w:next w:val="CommentText"/>
    <w:semiHidden/>
    <w:rsid w:val="000B57F8"/>
    <w:rPr>
      <w:b/>
      <w:bCs/>
    </w:rPr>
  </w:style>
  <w:style w:type="character" w:customStyle="1" w:styleId="Heading1Char">
    <w:name w:val="Heading 1 Char"/>
    <w:link w:val="Heading1"/>
    <w:rsid w:val="000B57F8"/>
    <w:rPr>
      <w:rFonts w:ascii="Arial" w:hAnsi="Arial" w:cs="Arial"/>
      <w:sz w:val="32"/>
      <w:szCs w:val="36"/>
      <w:lang w:val="en-GB" w:eastAsia="zh-CN"/>
    </w:rPr>
  </w:style>
  <w:style w:type="paragraph" w:customStyle="1" w:styleId="B1">
    <w:name w:val="B1"/>
    <w:basedOn w:val="List"/>
    <w:rsid w:val="000B57F8"/>
    <w:pPr>
      <w:spacing w:after="180"/>
      <w:jc w:val="left"/>
    </w:pPr>
    <w:rPr>
      <w:lang w:eastAsia="en-US"/>
    </w:rPr>
  </w:style>
  <w:style w:type="paragraph" w:customStyle="1" w:styleId="B2">
    <w:name w:val="B2"/>
    <w:basedOn w:val="List2"/>
    <w:rsid w:val="000B57F8"/>
    <w:pPr>
      <w:spacing w:after="180"/>
      <w:jc w:val="left"/>
    </w:pPr>
    <w:rPr>
      <w:lang w:eastAsia="en-US"/>
    </w:rPr>
  </w:style>
  <w:style w:type="paragraph" w:customStyle="1" w:styleId="B3">
    <w:name w:val="B3"/>
    <w:basedOn w:val="List3"/>
    <w:rsid w:val="000B57F8"/>
    <w:pPr>
      <w:spacing w:after="180"/>
      <w:jc w:val="left"/>
    </w:pPr>
    <w:rPr>
      <w:lang w:eastAsia="en-US"/>
    </w:rPr>
  </w:style>
  <w:style w:type="paragraph" w:customStyle="1" w:styleId="B4">
    <w:name w:val="B4"/>
    <w:basedOn w:val="List4"/>
    <w:rsid w:val="000B57F8"/>
    <w:pPr>
      <w:spacing w:after="180"/>
      <w:jc w:val="left"/>
    </w:pPr>
    <w:rPr>
      <w:lang w:eastAsia="en-US"/>
    </w:rPr>
  </w:style>
  <w:style w:type="paragraph" w:customStyle="1" w:styleId="Proposal">
    <w:name w:val="Proposal"/>
    <w:basedOn w:val="Normal"/>
    <w:qFormat/>
    <w:rsid w:val="000B57F8"/>
    <w:pPr>
      <w:numPr>
        <w:numId w:val="3"/>
      </w:numPr>
      <w:tabs>
        <w:tab w:val="clear" w:pos="1304"/>
        <w:tab w:val="left" w:pos="1701"/>
      </w:tabs>
      <w:ind w:left="1701" w:hanging="1701"/>
    </w:pPr>
    <w:rPr>
      <w:b/>
      <w:bCs/>
    </w:rPr>
  </w:style>
  <w:style w:type="character" w:customStyle="1" w:styleId="BodyTextChar">
    <w:name w:val="Body Text Char"/>
    <w:link w:val="BodyText"/>
    <w:rsid w:val="000B57F8"/>
    <w:rPr>
      <w:rFonts w:ascii="Times New Roman" w:hAnsi="Times New Roman"/>
      <w:lang w:val="en-GB" w:eastAsia="zh-CN"/>
    </w:rPr>
  </w:style>
  <w:style w:type="paragraph" w:customStyle="1" w:styleId="B5">
    <w:name w:val="B5"/>
    <w:basedOn w:val="List5"/>
    <w:rsid w:val="000B57F8"/>
    <w:pPr>
      <w:spacing w:after="180"/>
      <w:jc w:val="left"/>
    </w:pPr>
    <w:rPr>
      <w:lang w:eastAsia="en-US"/>
    </w:rPr>
  </w:style>
  <w:style w:type="paragraph" w:customStyle="1" w:styleId="EX">
    <w:name w:val="EX"/>
    <w:basedOn w:val="Normal"/>
    <w:rsid w:val="000B57F8"/>
    <w:pPr>
      <w:keepLines/>
      <w:spacing w:after="180"/>
      <w:ind w:left="1702" w:hanging="1418"/>
      <w:jc w:val="left"/>
    </w:pPr>
    <w:rPr>
      <w:lang w:eastAsia="en-US"/>
    </w:rPr>
  </w:style>
  <w:style w:type="paragraph" w:customStyle="1" w:styleId="EW">
    <w:name w:val="EW"/>
    <w:basedOn w:val="EX"/>
    <w:rsid w:val="000B57F8"/>
    <w:pPr>
      <w:spacing w:after="0"/>
    </w:pPr>
  </w:style>
  <w:style w:type="paragraph" w:customStyle="1" w:styleId="TAL">
    <w:name w:val="TAL"/>
    <w:basedOn w:val="Normal"/>
    <w:rsid w:val="000B57F8"/>
    <w:pPr>
      <w:keepNext/>
      <w:keepLines/>
      <w:spacing w:after="0"/>
      <w:jc w:val="left"/>
    </w:pPr>
    <w:rPr>
      <w:sz w:val="18"/>
      <w:lang w:eastAsia="en-US"/>
    </w:rPr>
  </w:style>
  <w:style w:type="paragraph" w:customStyle="1" w:styleId="TAC">
    <w:name w:val="TAC"/>
    <w:basedOn w:val="TAL"/>
    <w:rsid w:val="000B57F8"/>
    <w:pPr>
      <w:jc w:val="center"/>
    </w:pPr>
  </w:style>
  <w:style w:type="paragraph" w:customStyle="1" w:styleId="TAH">
    <w:name w:val="TAH"/>
    <w:basedOn w:val="TAC"/>
    <w:rsid w:val="000B57F8"/>
    <w:rPr>
      <w:b/>
    </w:rPr>
  </w:style>
  <w:style w:type="paragraph" w:customStyle="1" w:styleId="TAN">
    <w:name w:val="TAN"/>
    <w:basedOn w:val="TAL"/>
    <w:rsid w:val="000B57F8"/>
    <w:pPr>
      <w:ind w:left="851" w:hanging="851"/>
    </w:pPr>
  </w:style>
  <w:style w:type="paragraph" w:customStyle="1" w:styleId="TAR">
    <w:name w:val="TAR"/>
    <w:basedOn w:val="TAL"/>
    <w:rsid w:val="000B57F8"/>
    <w:pPr>
      <w:jc w:val="right"/>
    </w:pPr>
  </w:style>
  <w:style w:type="paragraph" w:customStyle="1" w:styleId="TH">
    <w:name w:val="TH"/>
    <w:basedOn w:val="Normal"/>
    <w:rsid w:val="000B57F8"/>
    <w:pPr>
      <w:keepNext/>
      <w:keepLines/>
      <w:spacing w:before="60" w:after="180"/>
      <w:jc w:val="center"/>
    </w:pPr>
    <w:rPr>
      <w:b/>
      <w:lang w:eastAsia="en-US"/>
    </w:rPr>
  </w:style>
  <w:style w:type="paragraph" w:customStyle="1" w:styleId="TF">
    <w:name w:val="TF"/>
    <w:basedOn w:val="TH"/>
    <w:rsid w:val="000B57F8"/>
    <w:pPr>
      <w:keepNext w:val="0"/>
      <w:spacing w:before="0" w:after="240"/>
    </w:pPr>
  </w:style>
  <w:style w:type="paragraph" w:customStyle="1" w:styleId="TT">
    <w:name w:val="TT"/>
    <w:basedOn w:val="Heading1"/>
    <w:next w:val="Normal"/>
    <w:rsid w:val="000B57F8"/>
    <w:pPr>
      <w:numPr>
        <w:numId w:val="0"/>
      </w:numPr>
      <w:ind w:left="1134" w:hanging="1134"/>
      <w:outlineLvl w:val="9"/>
    </w:pPr>
    <w:rPr>
      <w:rFonts w:cs="Times New Roman"/>
      <w:szCs w:val="20"/>
      <w:lang w:eastAsia="en-US"/>
    </w:rPr>
  </w:style>
  <w:style w:type="paragraph" w:customStyle="1" w:styleId="ZA">
    <w:name w:val="ZA"/>
    <w:rsid w:val="000B57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57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57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B57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B57F8"/>
  </w:style>
  <w:style w:type="paragraph" w:customStyle="1" w:styleId="ZH">
    <w:name w:val="ZH"/>
    <w:rsid w:val="000B57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B57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B57F8"/>
    <w:pPr>
      <w:framePr w:hRule="auto" w:wrap="notBeside" w:y="852"/>
    </w:pPr>
    <w:rPr>
      <w:i w:val="0"/>
      <w:sz w:val="40"/>
    </w:rPr>
  </w:style>
  <w:style w:type="paragraph" w:customStyle="1" w:styleId="ZU">
    <w:name w:val="ZU"/>
    <w:rsid w:val="000B57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57F8"/>
    <w:pPr>
      <w:framePr w:wrap="notBeside" w:y="16161"/>
    </w:pPr>
  </w:style>
  <w:style w:type="paragraph" w:customStyle="1" w:styleId="FP">
    <w:name w:val="FP"/>
    <w:basedOn w:val="Normal"/>
    <w:rsid w:val="000B57F8"/>
    <w:pPr>
      <w:spacing w:after="0"/>
      <w:jc w:val="left"/>
    </w:pPr>
    <w:rPr>
      <w:lang w:eastAsia="en-US"/>
    </w:rPr>
  </w:style>
  <w:style w:type="paragraph" w:customStyle="1" w:styleId="Observation">
    <w:name w:val="Observation"/>
    <w:basedOn w:val="Proposal"/>
    <w:qFormat/>
    <w:rsid w:val="000B57F8"/>
    <w:pPr>
      <w:numPr>
        <w:numId w:val="13"/>
      </w:numPr>
      <w:ind w:left="1701" w:hanging="1701"/>
    </w:pPr>
  </w:style>
  <w:style w:type="paragraph" w:styleId="TableofFigures">
    <w:name w:val="table of figures"/>
    <w:basedOn w:val="Normal"/>
    <w:next w:val="Normal"/>
    <w:uiPriority w:val="99"/>
    <w:rsid w:val="000B57F8"/>
    <w:pPr>
      <w:ind w:left="1418" w:hanging="1418"/>
      <w:jc w:val="left"/>
    </w:pPr>
    <w:rPr>
      <w:b/>
    </w:rPr>
  </w:style>
  <w:style w:type="paragraph" w:styleId="Index4">
    <w:name w:val="index 4"/>
    <w:basedOn w:val="Normal"/>
    <w:next w:val="Normal"/>
    <w:autoRedefine/>
    <w:rsid w:val="000B57F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TdocHeader2">
    <w:name w:val="Tdoc_Header_2"/>
    <w:basedOn w:val="Normal"/>
    <w:rsid w:val="00086F47"/>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D24D1"/>
    <w:rPr>
      <w:rFonts w:ascii="Times New Roman" w:hAnsi="Times New Roman"/>
      <w:b/>
      <w:bCs/>
      <w:lang w:val="en-GB" w:eastAsia="zh-CN"/>
    </w:rPr>
  </w:style>
  <w:style w:type="character" w:styleId="Mention">
    <w:name w:val="Mention"/>
    <w:basedOn w:val="DefaultParagraphFont"/>
    <w:uiPriority w:val="99"/>
    <w:semiHidden/>
    <w:unhideWhenUsed/>
    <w:rsid w:val="00B8327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eader" Target="header3.xml"/><Relationship Id="rId19" Type="http://schemas.openxmlformats.org/officeDocument/2006/relationships/header" Target="header1.xml"/><Relationship Id="rId4" Type="http://schemas.openxmlformats.org/officeDocument/2006/relationships/webSettings" Target="webSetting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2271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2017-08-11T07:50:00Z</dcterms:created>
  <dcterms:modified xsi:type="dcterms:W3CDTF">2017-08-11T07:50:00Z</dcterms:modified>
</cp:coreProperties>
</file>